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899275893"/>
        <w:docPartObj>
          <w:docPartGallery w:val="Cover Pages"/>
          <w:docPartUnique/>
        </w:docPartObj>
      </w:sdtPr>
      <w:sdtEndPr>
        <w:rPr>
          <w:rFonts w:ascii="Times New Roman" w:eastAsia="Malgun Gothic" w:hAnsi="Times New Roman" w:cs="Times New Roman"/>
          <w:sz w:val="24"/>
          <w:szCs w:val="24"/>
          <w:lang w:eastAsia="ko-K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9435F1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20F01C89E9DC42E791137E127D6F03D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435F1" w:rsidRDefault="009435F1" w:rsidP="009435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="Malgun Gothic" w:hAnsiTheme="majorHAnsi" w:cstheme="majorBidi" w:hint="eastAsia"/>
                        <w:lang w:eastAsia="ko-KR"/>
                      </w:rPr>
                      <w:t>Mayor</w:t>
                    </w:r>
                    <w:r>
                      <w:rPr>
                        <w:rFonts w:asciiTheme="majorHAnsi" w:eastAsia="Malgun Gothic" w:hAnsiTheme="majorHAnsi" w:cstheme="majorBidi"/>
                        <w:lang w:eastAsia="ko-KR"/>
                      </w:rPr>
                      <w:t>’</w:t>
                    </w:r>
                    <w:r>
                      <w:rPr>
                        <w:rFonts w:asciiTheme="majorHAnsi" w:eastAsia="Malgun Gothic" w:hAnsiTheme="majorHAnsi" w:cstheme="majorBidi" w:hint="eastAsia"/>
                        <w:lang w:eastAsia="ko-KR"/>
                      </w:rPr>
                      <w:t>s Office</w:t>
                    </w:r>
                  </w:p>
                </w:tc>
              </w:sdtContent>
            </w:sdt>
          </w:tr>
          <w:tr w:rsidR="009435F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6BF08B97E19D4E61B1C986444793A2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435F1" w:rsidRDefault="009435F1" w:rsidP="009435F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="Malgun Gothic" w:hAnsiTheme="majorHAnsi" w:cstheme="majorBidi" w:hint="eastAsia"/>
                        <w:color w:val="4F81BD" w:themeColor="accent1"/>
                        <w:sz w:val="80"/>
                        <w:szCs w:val="80"/>
                        <w:lang w:eastAsia="ko-KR"/>
                      </w:rPr>
                      <w:t>Stray Dog Programs</w:t>
                    </w:r>
                  </w:p>
                </w:sdtContent>
              </w:sdt>
            </w:tc>
          </w:tr>
          <w:tr w:rsidR="009435F1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5989D819C12444EFB1DFE943EBF9529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435F1" w:rsidRDefault="009435F1" w:rsidP="009435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="Malgun Gothic" w:hAnsiTheme="majorHAnsi" w:cstheme="majorBidi" w:hint="eastAsia"/>
                        <w:lang w:eastAsia="ko-KR"/>
                      </w:rPr>
                      <w:t>Benefits on implementing stray dog programs</w:t>
                    </w:r>
                  </w:p>
                </w:tc>
              </w:sdtContent>
            </w:sdt>
          </w:tr>
        </w:tbl>
        <w:p w:rsidR="009435F1" w:rsidRDefault="009435F1"/>
        <w:p w:rsidR="009435F1" w:rsidRDefault="009435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9435F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824324F674584747A54D574B2F1CBB2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435F1" w:rsidRDefault="009435F1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Mary Grace Maglalang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146DEB683F8E4D33B7CA81B2CFED5D4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435F1" w:rsidRDefault="009435F1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3/25/2015</w:t>
                    </w:r>
                  </w:p>
                </w:sdtContent>
              </w:sdt>
              <w:p w:rsidR="009435F1" w:rsidRDefault="009435F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9435F1" w:rsidRDefault="009435F1"/>
        <w:p w:rsidR="009435F1" w:rsidRDefault="009435F1">
          <w:pPr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</w:pPr>
          <w:r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  <w:br w:type="page"/>
          </w:r>
        </w:p>
      </w:sdtContent>
    </w:sdt>
    <w:p w:rsidR="00C01F32" w:rsidRPr="0044034F" w:rsidRDefault="00063136" w:rsidP="00063136">
      <w:pPr>
        <w:pStyle w:val="NoSpacing"/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Mary Grace Maglalang</w:t>
      </w:r>
    </w:p>
    <w:p w:rsidR="00063136" w:rsidRPr="0044034F" w:rsidRDefault="004F5C19" w:rsidP="00063136">
      <w:pPr>
        <w:pStyle w:val="NoSpacing"/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Kimberly</w:t>
      </w:r>
      <w:r w:rsidR="00063136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Bunts-Anderson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063136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PhD</w:t>
      </w:r>
    </w:p>
    <w:p w:rsidR="004F5C19" w:rsidRPr="0044034F" w:rsidRDefault="004F5C19" w:rsidP="00063136">
      <w:pPr>
        <w:pStyle w:val="NoSpacing"/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CO 210-02</w:t>
      </w:r>
    </w:p>
    <w:p w:rsidR="004F5C19" w:rsidRPr="0044034F" w:rsidRDefault="004F5C19" w:rsidP="00063136">
      <w:pPr>
        <w:pStyle w:val="NoSpacing"/>
        <w:spacing w:line="48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16 March 2015</w:t>
      </w:r>
    </w:p>
    <w:p w:rsidR="004F5C19" w:rsidRPr="0044034F" w:rsidRDefault="005D6B02" w:rsidP="004F5C19">
      <w:pPr>
        <w:pStyle w:val="NoSpacing"/>
        <w:spacing w:line="48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Stray Dog Programs</w:t>
      </w:r>
    </w:p>
    <w:p w:rsidR="00006013" w:rsidRPr="0044034F" w:rsidRDefault="00006013" w:rsidP="00006013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Tourism and our community suffer on one of the biggest community problems, stray dogs. </w:t>
      </w:r>
      <w:r w:rsidR="006A00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S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trays </w:t>
      </w:r>
      <w:r w:rsidR="006A00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messes up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tourist attractions. Revenue and public safety are affected with these problems. The government</w:t>
      </w:r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whose </w:t>
      </w:r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sole purpose is to make sure the many factors of tourism and as well as the community aren’t a</w:t>
      </w:r>
      <w:r w:rsidR="00D04E6B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fflicted with this predicament, may result into violating</w:t>
      </w:r>
      <w:r w:rsidR="006A001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</w:t>
      </w:r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Pr</w:t>
      </w:r>
      <w:r w:rsidR="006A001B">
        <w:rPr>
          <w:rFonts w:ascii="Times New Roman" w:eastAsia="Malgun Gothic" w:hAnsi="Times New Roman" w:cs="Times New Roman"/>
          <w:sz w:val="24"/>
          <w:szCs w:val="24"/>
          <w:lang w:eastAsia="ko-KR"/>
        </w:rPr>
        <w:t>evention Cruelty to Animal Acts</w:t>
      </w:r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</w:t>
      </w:r>
      <w:proofErr w:type="spellStart"/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Kalekar</w:t>
      </w:r>
      <w:proofErr w:type="spellEnd"/>
      <w:r w:rsidR="00512878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54). </w:t>
      </w:r>
      <w:r w:rsidR="006A00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Dog Control makes sure that they do not violate any of rules listed in the Animal Acts so it won</w:t>
      </w:r>
      <w:r w:rsidR="006A001B"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 w:rsidR="006A00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 cause problems between them and the community.</w:t>
      </w:r>
    </w:p>
    <w:p w:rsidR="0044034F" w:rsidRDefault="00043449" w:rsidP="0044034F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="00C80EF4">
        <w:rPr>
          <w:rFonts w:ascii="Times New Roman" w:eastAsia="Malgun Gothic" w:hAnsi="Times New Roman" w:cs="Times New Roman"/>
          <w:sz w:val="24"/>
          <w:szCs w:val="24"/>
          <w:lang w:eastAsia="ko-KR"/>
        </w:rPr>
        <w:t>n improved shelter for animals</w:t>
      </w:r>
      <w:r w:rsidR="00C80EF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is the key for better community involvement because it could lead to more people adopting animals o</w:t>
      </w:r>
      <w:r w:rsidR="00C80EF4">
        <w:rPr>
          <w:rFonts w:ascii="Times New Roman" w:eastAsia="Malgun Gothic" w:hAnsi="Times New Roman" w:cs="Times New Roman"/>
          <w:sz w:val="24"/>
          <w:szCs w:val="24"/>
          <w:lang w:eastAsia="ko-KR"/>
        </w:rPr>
        <w:t>r being involved in other areas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(“Saipan has between”). </w:t>
      </w:r>
      <w:r w:rsidR="005D6B02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Antonio Reyes, </w:t>
      </w:r>
      <w:r w:rsidR="00C80EF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stray dog handler</w:t>
      </w:r>
      <w:r w:rsidR="005D6B02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said that stray dogs in the shelter have </w:t>
      </w:r>
      <w:r w:rsidR="006A001B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forty-two</w:t>
      </w:r>
      <w:r w:rsidR="005D6B02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h</w:t>
      </w:r>
      <w:r w:rsidR="006A001B">
        <w:rPr>
          <w:rFonts w:ascii="Times New Roman" w:eastAsia="Malgun Gothic" w:hAnsi="Times New Roman" w:cs="Times New Roman"/>
          <w:sz w:val="24"/>
          <w:szCs w:val="24"/>
          <w:lang w:eastAsia="ko-KR"/>
        </w:rPr>
        <w:t>ours</w:t>
      </w:r>
      <w:r w:rsidR="005D6B02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until they call in the vet to apply </w:t>
      </w:r>
      <w:r w:rsidR="00D04E6B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euthanasia</w:t>
      </w:r>
      <w:r w:rsidR="005D6B02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r w:rsidR="006F5BA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Healthy and active dogs are put up for adoption and those who aren</w:t>
      </w:r>
      <w:r w:rsidR="006F5BA5"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 w:rsidR="006F5BA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 well are put to sleep by the </w:t>
      </w:r>
      <w:r w:rsidR="006F5BA5">
        <w:rPr>
          <w:rFonts w:ascii="Times New Roman" w:eastAsia="Malgun Gothic" w:hAnsi="Times New Roman" w:cs="Times New Roman"/>
          <w:sz w:val="24"/>
          <w:szCs w:val="24"/>
          <w:lang w:eastAsia="ko-KR"/>
        </w:rPr>
        <w:t>veterinarian</w:t>
      </w:r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44034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As for mother strays, dog handlers surveys </w:t>
      </w:r>
      <w:r w:rsidR="006F792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area and look for an owner of the dog, if no there isn</w:t>
      </w:r>
      <w:r w:rsidR="006F7924"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 w:rsidR="006F792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 an owner around, dog control captures the pup</w:t>
      </w:r>
      <w:r w:rsidR="00C80EF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pies as well if they are below eight</w:t>
      </w:r>
      <w:r w:rsidR="006F792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weeks of age.</w:t>
      </w:r>
      <w:r w:rsidR="00C80EF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Young puppies have to be with their mother if they are not eight weeks old.</w:t>
      </w:r>
    </w:p>
    <w:p w:rsidR="0044034F" w:rsidRPr="0044034F" w:rsidRDefault="0044034F" w:rsidP="0044034F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Ac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cording to Spencer C. </w:t>
      </w:r>
      <w:proofErr w:type="spellStart"/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Marchadesch</w:t>
      </w:r>
      <w:proofErr w:type="spellEnd"/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who is the Dog Control Program Manager, mentions that owned “dogs should always be on a leash,” especially goes to walkers on the </w:t>
      </w: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sidewalks that are walking their dog. </w:t>
      </w:r>
      <w:r w:rsidR="006F5BA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Walkers have the risk of getting bitten by a dog if they aren</w:t>
      </w:r>
      <w:r w:rsidR="006F5BA5"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 w:rsidR="006F5BA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 leashed.</w:t>
      </w:r>
    </w:p>
    <w:p w:rsidR="00512878" w:rsidRPr="0044034F" w:rsidRDefault="00512878" w:rsidP="00006013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E1839" w:rsidRPr="0044034F" w:rsidRDefault="006F5BA5" w:rsidP="00006013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“</w:t>
      </w:r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Pets are an integral part of a human family and this aspect has many social and emotional implications” (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Verga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Marina &amp; 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Manuella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Michelazzi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; p. 1). Due to some other circumstances, long term relat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ionships with pets can lead to distress</w:t>
      </w:r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problems between these domesticated animal and human (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Verga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Marina &amp; 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Manuella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>Michelazzi</w:t>
      </w:r>
      <w:proofErr w:type="spellEnd"/>
      <w:r w:rsidR="009E1839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; p. 3). Dog shelters are there when these domesticated strays (abandoned by humans) are rejected by their masters.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Dog Control makes sure to bring the dog and set them up for adoption just in case there is someone out there wanting to adopt a dog. </w:t>
      </w:r>
      <w:r w:rsidR="00762275"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Stray dogs programs are there to sponsor dog awareness, which influences on how dog owners treat their pet. </w:t>
      </w:r>
    </w:p>
    <w:p w:rsidR="00A22FE1" w:rsidRPr="0044034F" w:rsidRDefault="006F7924" w:rsidP="00006013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Dog Control programs</w:t>
      </w:r>
      <w:r w:rsidR="006F5BA5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take action when </w:t>
      </w:r>
      <w:r w:rsidR="006F5BA5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an individual calls their office to file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a complaint</w:t>
      </w:r>
      <w:r w:rsidR="009114D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. T</w:t>
      </w:r>
      <w:r w:rsidR="009114D9"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9114D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 Dog shelter is open to the public </w:t>
      </w:r>
      <w:bookmarkStart w:id="0" w:name="_GoBack"/>
      <w:bookmarkEnd w:id="0"/>
      <w:r w:rsidR="009114D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for future dog owners who want to take a look at their menagerie of stray dogs.</w:t>
      </w:r>
    </w:p>
    <w:p w:rsidR="00A22FE1" w:rsidRPr="0044034F" w:rsidRDefault="00A22FE1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034F">
        <w:rPr>
          <w:rFonts w:ascii="Times New Roman" w:eastAsia="Malgun Gothic" w:hAnsi="Times New Roman" w:cs="Times New Roman"/>
          <w:sz w:val="24"/>
          <w:szCs w:val="24"/>
          <w:lang w:eastAsia="ko-KR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235540322"/>
        <w:docPartObj>
          <w:docPartGallery w:val="Bibliographies"/>
          <w:docPartUnique/>
        </w:docPartObj>
      </w:sdtPr>
      <w:sdtEndPr/>
      <w:sdtContent>
        <w:p w:rsidR="00A22FE1" w:rsidRPr="006A001B" w:rsidRDefault="006A001B" w:rsidP="00D04E6B">
          <w:pPr>
            <w:pStyle w:val="Heading1"/>
            <w:spacing w:line="480" w:lineRule="auto"/>
            <w:jc w:val="center"/>
            <w:rPr>
              <w:rFonts w:ascii="Times New Roman" w:eastAsia="Malgun Gothic" w:hAnsi="Times New Roman" w:cs="Times New Roman" w:hint="eastAsia"/>
              <w:b w:val="0"/>
              <w:color w:val="auto"/>
              <w:sz w:val="24"/>
              <w:szCs w:val="24"/>
              <w:lang w:eastAsia="ko-KR"/>
            </w:rPr>
          </w:pPr>
          <w:r>
            <w:rPr>
              <w:rFonts w:ascii="Times New Roman" w:eastAsia="Malgun Gothic" w:hAnsi="Times New Roman" w:cs="Times New Roman" w:hint="eastAsia"/>
              <w:b w:val="0"/>
              <w:color w:val="auto"/>
              <w:sz w:val="24"/>
              <w:szCs w:val="24"/>
              <w:lang w:eastAsia="ko-KR"/>
            </w:rPr>
            <w:t>Bibliography</w:t>
          </w:r>
        </w:p>
        <w:p w:rsidR="00A22FE1" w:rsidRPr="0044034F" w:rsidRDefault="00A22FE1" w:rsidP="00D04E6B">
          <w:pPr>
            <w:pStyle w:val="Bibliography"/>
            <w:spacing w:line="480" w:lineRule="auto"/>
            <w:ind w:left="720" w:hanging="720"/>
            <w:rPr>
              <w:rFonts w:ascii="Times New Roman" w:eastAsia="Malgun Gothic" w:hAnsi="Times New Roman" w:cs="Times New Roman"/>
              <w:noProof/>
              <w:sz w:val="24"/>
              <w:szCs w:val="24"/>
              <w:lang w:eastAsia="ko-KR"/>
            </w:rPr>
          </w:pPr>
          <w:r w:rsidRPr="0044034F"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  <w:t>“</w:t>
          </w:r>
          <w:r w:rsidRPr="004403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4034F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403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4034F">
            <w:rPr>
              <w:rFonts w:ascii="Times New Roman" w:hAnsi="Times New Roman" w:cs="Times New Roman"/>
              <w:noProof/>
              <w:sz w:val="24"/>
              <w:szCs w:val="24"/>
            </w:rPr>
            <w:t>Saipan has between 10,000 to 20,000 stray dogs.</w:t>
          </w:r>
          <w:r w:rsidR="00133205" w:rsidRPr="0044034F">
            <w:rPr>
              <w:rFonts w:ascii="Times New Roman" w:eastAsia="Malgun Gothic" w:hAnsi="Times New Roman" w:cs="Times New Roman"/>
              <w:noProof/>
              <w:sz w:val="24"/>
              <w:szCs w:val="24"/>
              <w:lang w:eastAsia="ko-KR"/>
            </w:rPr>
            <w:t>"</w:t>
          </w:r>
          <w:r w:rsidR="00133205" w:rsidRPr="0044034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33205" w:rsidRPr="0044034F">
            <w:rPr>
              <w:rFonts w:ascii="Times New Roman" w:eastAsia="Malgun Gothic" w:hAnsi="Times New Roman" w:cs="Times New Roman"/>
              <w:noProof/>
              <w:sz w:val="24"/>
              <w:szCs w:val="24"/>
              <w:u w:val="single"/>
              <w:lang w:eastAsia="ko-KR"/>
            </w:rPr>
            <w:t>Saipan Tribune</w:t>
          </w:r>
          <w:r w:rsidRPr="0044034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="00133205" w:rsidRPr="0044034F">
            <w:rPr>
              <w:rFonts w:ascii="Times New Roman" w:eastAsia="Malgun Gothic" w:hAnsi="Times New Roman" w:cs="Times New Roman"/>
              <w:noProof/>
              <w:sz w:val="24"/>
              <w:szCs w:val="24"/>
              <w:lang w:eastAsia="ko-KR"/>
            </w:rPr>
            <w:t xml:space="preserve"> 14 January 2014. 4 March 2015. </w:t>
          </w:r>
        </w:p>
        <w:p w:rsidR="00A22FE1" w:rsidRPr="0044034F" w:rsidRDefault="00A22FE1" w:rsidP="00D04E6B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034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Karlekar, H. (2008). </w:t>
          </w:r>
          <w:r w:rsidRPr="0044034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Savage Humans and Stray Dogs: A Study of Aggression.</w:t>
          </w:r>
          <w:r w:rsidRPr="0044034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Log Angeles: SAGE Publications.</w:t>
          </w:r>
        </w:p>
        <w:p w:rsidR="006F5BA5" w:rsidRPr="006F5BA5" w:rsidRDefault="006F5BA5" w:rsidP="006F5BA5">
          <w:pPr>
            <w:pStyle w:val="Bibliography"/>
            <w:spacing w:line="480" w:lineRule="auto"/>
            <w:ind w:left="720" w:hanging="720"/>
            <w:rPr>
              <w:rFonts w:ascii="Times New Roman" w:eastAsia="Malgun Gothic" w:hAnsi="Times New Roman" w:cs="Times New Roman" w:hint="eastAsia"/>
              <w:noProof/>
              <w:sz w:val="24"/>
              <w:szCs w:val="24"/>
              <w:lang w:eastAsia="ko-KR"/>
            </w:rPr>
          </w:pPr>
          <w:r w:rsidRPr="0044034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Reyes, A. (2015, March 18). </w:t>
          </w:r>
          <w:r>
            <w:rPr>
              <w:rFonts w:ascii="Times New Roman" w:eastAsia="Malgun Gothic" w:hAnsi="Times New Roman" w:cs="Times New Roman" w:hint="eastAsia"/>
              <w:sz w:val="24"/>
              <w:szCs w:val="24"/>
              <w:shd w:val="clear" w:color="auto" w:fill="FFFFFF"/>
              <w:lang w:eastAsia="ko-KR"/>
            </w:rPr>
            <w:t>Stray Dog Handler</w:t>
          </w:r>
          <w:r w:rsidRPr="0044034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[Personal interview].</w:t>
          </w:r>
        </w:p>
        <w:p w:rsidR="0044034F" w:rsidRPr="0044034F" w:rsidRDefault="0044034F" w:rsidP="00D04E6B">
          <w:pPr>
            <w:pStyle w:val="Bibliography"/>
            <w:spacing w:line="480" w:lineRule="auto"/>
            <w:ind w:left="720" w:hanging="720"/>
            <w:rPr>
              <w:rFonts w:ascii="Times New Roman" w:eastAsia="Malgun Gothic" w:hAnsi="Times New Roman" w:cs="Times New Roman"/>
              <w:sz w:val="24"/>
              <w:szCs w:val="24"/>
              <w:shd w:val="clear" w:color="auto" w:fill="FFFFFF"/>
              <w:lang w:eastAsia="ko-KR"/>
            </w:rPr>
          </w:pPr>
          <w:r w:rsidRPr="0044034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Spencer C., M. (2015, March 17). </w:t>
          </w:r>
          <w:r w:rsidR="009114D9">
            <w:rPr>
              <w:rFonts w:ascii="Times New Roman" w:eastAsia="Malgun Gothic" w:hAnsi="Times New Roman" w:cs="Times New Roman" w:hint="eastAsia"/>
              <w:sz w:val="24"/>
              <w:szCs w:val="24"/>
              <w:shd w:val="clear" w:color="auto" w:fill="FFFFFF"/>
              <w:lang w:eastAsia="ko-KR"/>
            </w:rPr>
            <w:t>Dog Control Manager</w:t>
          </w:r>
          <w:r w:rsidRPr="0044034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[</w:t>
          </w:r>
          <w:r w:rsidRPr="0044034F">
            <w:rPr>
              <w:rFonts w:ascii="Times New Roman" w:eastAsia="Malgun Gothic" w:hAnsi="Times New Roman" w:cs="Times New Roman"/>
              <w:sz w:val="24"/>
              <w:szCs w:val="24"/>
              <w:shd w:val="clear" w:color="auto" w:fill="FFFFFF"/>
              <w:lang w:eastAsia="ko-KR"/>
            </w:rPr>
            <w:t>Personal</w:t>
          </w:r>
          <w:r w:rsidRPr="0044034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interview].</w:t>
          </w:r>
        </w:p>
        <w:p w:rsidR="00A22FE1" w:rsidRPr="0044034F" w:rsidRDefault="00A22FE1" w:rsidP="00D04E6B">
          <w:pPr>
            <w:pStyle w:val="Bibliography"/>
            <w:spacing w:line="480" w:lineRule="auto"/>
            <w:ind w:left="720" w:hanging="720"/>
            <w:rPr>
              <w:rFonts w:ascii="Times New Roman" w:eastAsia="Malgun Gothic" w:hAnsi="Times New Roman" w:cs="Times New Roman"/>
              <w:noProof/>
              <w:sz w:val="24"/>
              <w:szCs w:val="24"/>
              <w:lang w:eastAsia="ko-KR"/>
            </w:rPr>
          </w:pPr>
          <w:r w:rsidRPr="0044034F">
            <w:rPr>
              <w:rFonts w:ascii="Times New Roman" w:hAnsi="Times New Roman" w:cs="Times New Roman"/>
              <w:noProof/>
              <w:sz w:val="24"/>
              <w:szCs w:val="24"/>
            </w:rPr>
            <w:t>Verga, M., &amp; Michelazzi, M. (2009). Companion animal welfare and possible implications on the human-pet relationship.</w:t>
          </w:r>
        </w:p>
        <w:p w:rsidR="00D04E6B" w:rsidRPr="0044034F" w:rsidRDefault="00D04E6B" w:rsidP="00D04E6B">
          <w:pPr>
            <w:rPr>
              <w:rFonts w:ascii="Times New Roman" w:eastAsia="Malgun Gothic" w:hAnsi="Times New Roman" w:cs="Times New Roman"/>
              <w:sz w:val="24"/>
              <w:szCs w:val="24"/>
              <w:lang w:eastAsia="ko-KR"/>
            </w:rPr>
          </w:pPr>
        </w:p>
        <w:p w:rsidR="00A22FE1" w:rsidRPr="0044034F" w:rsidRDefault="00A22FE1" w:rsidP="00D04E6B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03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20A72" w:rsidRPr="0044034F" w:rsidRDefault="00420A72" w:rsidP="00006013">
      <w:pPr>
        <w:pStyle w:val="NoSpacing"/>
        <w:spacing w:line="480" w:lineRule="auto"/>
        <w:ind w:firstLine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sectPr w:rsidR="00420A72" w:rsidRPr="0044034F" w:rsidSect="009435F1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40" w:rsidRDefault="00372740" w:rsidP="009E1839">
      <w:pPr>
        <w:spacing w:after="0" w:line="240" w:lineRule="auto"/>
      </w:pPr>
      <w:r>
        <w:separator/>
      </w:r>
    </w:p>
  </w:endnote>
  <w:endnote w:type="continuationSeparator" w:id="0">
    <w:p w:rsidR="00372740" w:rsidRDefault="00372740" w:rsidP="009E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40" w:rsidRDefault="00372740" w:rsidP="009E1839">
      <w:pPr>
        <w:spacing w:after="0" w:line="240" w:lineRule="auto"/>
      </w:pPr>
      <w:r>
        <w:separator/>
      </w:r>
    </w:p>
  </w:footnote>
  <w:footnote w:type="continuationSeparator" w:id="0">
    <w:p w:rsidR="00372740" w:rsidRDefault="00372740" w:rsidP="009E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00660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1839" w:rsidRPr="009E1839" w:rsidRDefault="00133205" w:rsidP="00133205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9E1839" w:rsidRPr="009E1839">
          <w:rPr>
            <w:rFonts w:ascii="Times New Roman" w:eastAsia="Malgun Gothic" w:hAnsi="Times New Roman" w:cs="Times New Roman"/>
            <w:lang w:eastAsia="ko-KR"/>
          </w:rPr>
          <w:t xml:space="preserve">Maglalang </w:t>
        </w:r>
        <w:r w:rsidR="009E1839" w:rsidRPr="009E1839">
          <w:rPr>
            <w:rFonts w:ascii="Times New Roman" w:hAnsi="Times New Roman" w:cs="Times New Roman"/>
          </w:rPr>
          <w:fldChar w:fldCharType="begin"/>
        </w:r>
        <w:r w:rsidR="009E1839" w:rsidRPr="009E1839">
          <w:rPr>
            <w:rFonts w:ascii="Times New Roman" w:hAnsi="Times New Roman" w:cs="Times New Roman"/>
          </w:rPr>
          <w:instrText xml:space="preserve"> PAGE   \* MERGEFORMAT </w:instrText>
        </w:r>
        <w:r w:rsidR="009E1839" w:rsidRPr="009E1839">
          <w:rPr>
            <w:rFonts w:ascii="Times New Roman" w:hAnsi="Times New Roman" w:cs="Times New Roman"/>
          </w:rPr>
          <w:fldChar w:fldCharType="separate"/>
        </w:r>
        <w:r w:rsidR="006F5BA5">
          <w:rPr>
            <w:rFonts w:ascii="Times New Roman" w:hAnsi="Times New Roman" w:cs="Times New Roman"/>
            <w:noProof/>
          </w:rPr>
          <w:t>2</w:t>
        </w:r>
        <w:r w:rsidR="009E1839" w:rsidRPr="009E183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839" w:rsidRPr="009E1839" w:rsidRDefault="009E183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6"/>
    <w:rsid w:val="00006013"/>
    <w:rsid w:val="00043449"/>
    <w:rsid w:val="00063136"/>
    <w:rsid w:val="00133205"/>
    <w:rsid w:val="002C05CA"/>
    <w:rsid w:val="002C6941"/>
    <w:rsid w:val="00372740"/>
    <w:rsid w:val="00420A72"/>
    <w:rsid w:val="0044034F"/>
    <w:rsid w:val="004F5C19"/>
    <w:rsid w:val="00512878"/>
    <w:rsid w:val="005D6B02"/>
    <w:rsid w:val="006A001B"/>
    <w:rsid w:val="006F5BA5"/>
    <w:rsid w:val="006F7924"/>
    <w:rsid w:val="00762275"/>
    <w:rsid w:val="0082315A"/>
    <w:rsid w:val="0084567C"/>
    <w:rsid w:val="008E4F3B"/>
    <w:rsid w:val="009114D9"/>
    <w:rsid w:val="009435F1"/>
    <w:rsid w:val="009E1839"/>
    <w:rsid w:val="00A22FE1"/>
    <w:rsid w:val="00C01F32"/>
    <w:rsid w:val="00C80EF4"/>
    <w:rsid w:val="00D04E6B"/>
    <w:rsid w:val="00E55107"/>
    <w:rsid w:val="00F01F86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313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C19"/>
  </w:style>
  <w:style w:type="character" w:customStyle="1" w:styleId="DateChar">
    <w:name w:val="Date Char"/>
    <w:basedOn w:val="DefaultParagraphFont"/>
    <w:link w:val="Date"/>
    <w:uiPriority w:val="99"/>
    <w:semiHidden/>
    <w:rsid w:val="004F5C19"/>
  </w:style>
  <w:style w:type="paragraph" w:styleId="Header">
    <w:name w:val="header"/>
    <w:basedOn w:val="Normal"/>
    <w:link w:val="HeaderChar"/>
    <w:uiPriority w:val="99"/>
    <w:unhideWhenUsed/>
    <w:rsid w:val="009E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39"/>
  </w:style>
  <w:style w:type="paragraph" w:styleId="Footer">
    <w:name w:val="footer"/>
    <w:basedOn w:val="Normal"/>
    <w:link w:val="FooterChar"/>
    <w:uiPriority w:val="99"/>
    <w:unhideWhenUsed/>
    <w:rsid w:val="009E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39"/>
  </w:style>
  <w:style w:type="paragraph" w:styleId="BalloonText">
    <w:name w:val="Balloon Text"/>
    <w:basedOn w:val="Normal"/>
    <w:link w:val="BalloonTextChar"/>
    <w:uiPriority w:val="99"/>
    <w:semiHidden/>
    <w:unhideWhenUsed/>
    <w:rsid w:val="00A2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A22FE1"/>
  </w:style>
  <w:style w:type="character" w:customStyle="1" w:styleId="NoSpacingChar">
    <w:name w:val="No Spacing Char"/>
    <w:basedOn w:val="DefaultParagraphFont"/>
    <w:link w:val="NoSpacing"/>
    <w:uiPriority w:val="1"/>
    <w:rsid w:val="0094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313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5C19"/>
  </w:style>
  <w:style w:type="character" w:customStyle="1" w:styleId="DateChar">
    <w:name w:val="Date Char"/>
    <w:basedOn w:val="DefaultParagraphFont"/>
    <w:link w:val="Date"/>
    <w:uiPriority w:val="99"/>
    <w:semiHidden/>
    <w:rsid w:val="004F5C19"/>
  </w:style>
  <w:style w:type="paragraph" w:styleId="Header">
    <w:name w:val="header"/>
    <w:basedOn w:val="Normal"/>
    <w:link w:val="HeaderChar"/>
    <w:uiPriority w:val="99"/>
    <w:unhideWhenUsed/>
    <w:rsid w:val="009E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39"/>
  </w:style>
  <w:style w:type="paragraph" w:styleId="Footer">
    <w:name w:val="footer"/>
    <w:basedOn w:val="Normal"/>
    <w:link w:val="FooterChar"/>
    <w:uiPriority w:val="99"/>
    <w:unhideWhenUsed/>
    <w:rsid w:val="009E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39"/>
  </w:style>
  <w:style w:type="paragraph" w:styleId="BalloonText">
    <w:name w:val="Balloon Text"/>
    <w:basedOn w:val="Normal"/>
    <w:link w:val="BalloonTextChar"/>
    <w:uiPriority w:val="99"/>
    <w:semiHidden/>
    <w:unhideWhenUsed/>
    <w:rsid w:val="00A2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A22FE1"/>
  </w:style>
  <w:style w:type="character" w:customStyle="1" w:styleId="NoSpacingChar">
    <w:name w:val="No Spacing Char"/>
    <w:basedOn w:val="DefaultParagraphFont"/>
    <w:link w:val="NoSpacing"/>
    <w:uiPriority w:val="1"/>
    <w:rsid w:val="009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01C89E9DC42E791137E127D6F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1D48-E510-4033-B292-9E7DAFB64669}"/>
      </w:docPartPr>
      <w:docPartBody>
        <w:p w:rsidR="007655D0" w:rsidRDefault="00341E7F" w:rsidP="00341E7F">
          <w:pPr>
            <w:pStyle w:val="20F01C89E9DC42E791137E127D6F03D6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6BF08B97E19D4E61B1C986444793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F9C1-F89F-4E1C-9BF3-6442135F1D04}"/>
      </w:docPartPr>
      <w:docPartBody>
        <w:p w:rsidR="007655D0" w:rsidRDefault="00341E7F" w:rsidP="00341E7F">
          <w:pPr>
            <w:pStyle w:val="6BF08B97E19D4E61B1C986444793A2E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5989D819C12444EFB1DFE943EBF9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53A9-9709-4208-88EC-78267E5B1804}"/>
      </w:docPartPr>
      <w:docPartBody>
        <w:p w:rsidR="007655D0" w:rsidRDefault="00341E7F" w:rsidP="00341E7F">
          <w:pPr>
            <w:pStyle w:val="5989D819C12444EFB1DFE943EBF95293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824324F674584747A54D574B2F1C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B4BF-753F-40CB-B590-62067E47FE67}"/>
      </w:docPartPr>
      <w:docPartBody>
        <w:p w:rsidR="007655D0" w:rsidRDefault="00341E7F" w:rsidP="00341E7F">
          <w:pPr>
            <w:pStyle w:val="824324F674584747A54D574B2F1CBB25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7F"/>
    <w:rsid w:val="00146CCA"/>
    <w:rsid w:val="00341E7F"/>
    <w:rsid w:val="007655D0"/>
    <w:rsid w:val="009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01C89E9DC42E791137E127D6F03D6">
    <w:name w:val="20F01C89E9DC42E791137E127D6F03D6"/>
    <w:rsid w:val="00341E7F"/>
  </w:style>
  <w:style w:type="paragraph" w:customStyle="1" w:styleId="6BF08B97E19D4E61B1C986444793A2E6">
    <w:name w:val="6BF08B97E19D4E61B1C986444793A2E6"/>
    <w:rsid w:val="00341E7F"/>
  </w:style>
  <w:style w:type="paragraph" w:customStyle="1" w:styleId="5989D819C12444EFB1DFE943EBF95293">
    <w:name w:val="5989D819C12444EFB1DFE943EBF95293"/>
    <w:rsid w:val="00341E7F"/>
  </w:style>
  <w:style w:type="paragraph" w:customStyle="1" w:styleId="824324F674584747A54D574B2F1CBB25">
    <w:name w:val="824324F674584747A54D574B2F1CBB25"/>
    <w:rsid w:val="00341E7F"/>
  </w:style>
  <w:style w:type="paragraph" w:customStyle="1" w:styleId="146DEB683F8E4D33B7CA81B2CFED5D45">
    <w:name w:val="146DEB683F8E4D33B7CA81B2CFED5D45"/>
    <w:rsid w:val="00341E7F"/>
  </w:style>
  <w:style w:type="paragraph" w:customStyle="1" w:styleId="1429936DD2BB402790F212DE1B2B62C7">
    <w:name w:val="1429936DD2BB402790F212DE1B2B62C7"/>
    <w:rsid w:val="00341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01C89E9DC42E791137E127D6F03D6">
    <w:name w:val="20F01C89E9DC42E791137E127D6F03D6"/>
    <w:rsid w:val="00341E7F"/>
  </w:style>
  <w:style w:type="paragraph" w:customStyle="1" w:styleId="6BF08B97E19D4E61B1C986444793A2E6">
    <w:name w:val="6BF08B97E19D4E61B1C986444793A2E6"/>
    <w:rsid w:val="00341E7F"/>
  </w:style>
  <w:style w:type="paragraph" w:customStyle="1" w:styleId="5989D819C12444EFB1DFE943EBF95293">
    <w:name w:val="5989D819C12444EFB1DFE943EBF95293"/>
    <w:rsid w:val="00341E7F"/>
  </w:style>
  <w:style w:type="paragraph" w:customStyle="1" w:styleId="824324F674584747A54D574B2F1CBB25">
    <w:name w:val="824324F674584747A54D574B2F1CBB25"/>
    <w:rsid w:val="00341E7F"/>
  </w:style>
  <w:style w:type="paragraph" w:customStyle="1" w:styleId="146DEB683F8E4D33B7CA81B2CFED5D45">
    <w:name w:val="146DEB683F8E4D33B7CA81B2CFED5D45"/>
    <w:rsid w:val="00341E7F"/>
  </w:style>
  <w:style w:type="paragraph" w:customStyle="1" w:styleId="1429936DD2BB402790F212DE1B2B62C7">
    <w:name w:val="1429936DD2BB402790F212DE1B2B62C7"/>
    <w:rsid w:val="00341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HKa08</b:Tag>
    <b:SourceType>Book</b:SourceType>
    <b:Guid>{18A08BF9-A08B-4049-89A1-6DDDB084D714}</b:Guid>
    <b:Title>Savage Humans and Stray Dogs: A Study of Aggression.</b:Title>
    <b:Year>2008</b:Year>
    <b:Author>
      <b:Author>
        <b:NameList>
          <b:Person>
            <b:Last>Karlekar</b:Last>
            <b:First>H.</b:First>
          </b:Person>
        </b:NameList>
      </b:Author>
    </b:Author>
    <b:City>Log Angeles</b:City>
    <b:Publisher>SAGE Publications</b:Publisher>
    <b:RefOrder>1</b:RefOrder>
  </b:Source>
  <b:Source>
    <b:Tag>Sai14</b:Tag>
    <b:SourceType>Misc</b:SourceType>
    <b:Guid>{B2E3FAEF-3214-4DA5-8225-592E9A494BD2}</b:Guid>
    <b:Title>Saipan has between 10,000 to 20,000 stray dogs</b:Title>
    <b:Year>2014</b:Year>
    <b:City>Saipan</b:City>
    <b:Publisher>Saipan Tribune</b:Publisher>
    <b:Month>January</b:Month>
    <b:Day>14</b:Day>
    <b:JournalName>Saipan Tribune</b:JournalName>
    <b:RefOrder>2</b:RefOrder>
  </b:Source>
  <b:Source>
    <b:Tag>Ver09</b:Tag>
    <b:SourceType>JournalArticle</b:SourceType>
    <b:Guid>{7E0586DA-313C-4464-8DBF-4EDDC5EDCF8D}</b:Guid>
    <b:Title>Companion animal welfare  and possible implications  on the human-pet relationship</b:Title>
    <b:Year>2009</b:Year>
    <b:Author>
      <b:Author>
        <b:NameList>
          <b:Person>
            <b:Last>Verga</b:Last>
            <b:First>Marina</b:First>
          </b:Person>
          <b:Person>
            <b:Last>Michelazzi</b:Last>
            <b:First>Manuela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6BF7C-4597-438B-AF5D-9DA4A6C9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520</Words>
  <Characters>2647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Stray Dog Programs</vt:lpstr>
    </vt:vector>
  </TitlesOfParts>
  <Company>Mayor’s Office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Stray Dog Programs</dc:title>
  <dc:subject>Benefits on implementing stray dog programs</dc:subject>
  <dc:creator>Mary Grace Maglalang</dc:creator>
  <cp:lastModifiedBy>Mary Grace Maglalang</cp:lastModifiedBy>
  <cp:revision>5</cp:revision>
  <dcterms:created xsi:type="dcterms:W3CDTF">2015-03-16T12:21:00Z</dcterms:created>
  <dcterms:modified xsi:type="dcterms:W3CDTF">2015-03-25T13:45:00Z</dcterms:modified>
</cp:coreProperties>
</file>