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Jaylene Reyes</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Bunt-Anderson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EN202-ON01</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09/14/19</w:t>
      </w:r>
    </w:p>
    <w:p w:rsidR="00000000" w:rsidDel="00000000" w:rsidP="00000000" w:rsidRDefault="00000000" w:rsidRPr="00000000" w14:paraId="0000000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Marijuana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almost every part of the world, marijuana has been legalized for its medicinal and recreational use. After many years of discussing on whether or not to legalize marijuana in the Commonwealth of Northern Marianas Island, the bill has been approved on the 21st of September, 2018 by Governor Ralph Deleon Guerrero Torres. In places where marijuana is legalized, they have their rules, limations, qualifications, purposes, and etc that are mentioned in the bill. Our legalization bill of marijuana differs from every other bill because our population and society is different. Marijuana has been studied to provide scientific evidence that it is  an alternative treatment and medication for those who are in need of it. This essay will discuss the purposes of the legalization bill in the Marianas, types and uses of marijuana, and its limitations in the Marianas.</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the Marianas legalized marijuana because they considered the purposes of this bill. One purpose to why they legalized marijuana is to provide an alternative treatment for those individuals who are in pain and are suffering from fatal illnesses, such as post-traumatic stress disorder, cancer, epilepsy, and other health conditions that are not being treated effectively with medicines that are prescribed. In addition, to provide a safer and harmless alternative compared to alcohol and other hazardous drugs. Another purpose is to allow people to get a license that is controlled under the CNMI Cannabis Commission to legally produce and sell marijuane only to those who are at the age of 21 and older. Also, to allow doctors and patients to make their decisions on using marijuana medicinally without having the government to deal with it. Furthermore, to secure the safety, health, and peace to the people and to allow others to have the chance to invest in an industry of marijuana. For these purposes, this bill has been approved.</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there are two types of Cannabis which include Cannabis Sativa and Cannabis Indica. A Cannabis Sativa plant is extremely tall that are grown outside up to 20 feet and takes about ten to sixteen weeks to fully bloom. In addition, these plants produce more than Indica strains, which weighs about 3 ounces to 1 pound per plant. However, this plant has a lower THC percentage of 12-16%. Whereas, the Cannabis Indica plant is much shorter which is about 2-4 feet tall and produces a smaller amount which is about 1.5 to 2.5 ounces per plant. These plants have a higher quality of sprouts which are about 18% of THC than Cannabis Sativa. Their strains are usually darker green, fatter leaves, and are shorter than Cannabis Sativa. Cannabis can be consumed by smoking in a hand rolled cigarette, smoked in pipes that are bought or hand made with cans or containers, or boiled to drink as tea. Delta-9 Tetrahydrocannabinol, also called THC is the main ingredient in cannabis that gets an individual high. These two types of cannabis differ by their duration to grow, weight, and quality but both contain THC and are consumed in the same ways.</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there are limitations for home growers, homemakers, deliverers, transporters, storage, and givers; they must be 21 years old or older. To deliver, transport, and gift marijuana can not have more than 4 ounces of marijuana. For medical patients, they have the authority to produce, process, keep, or store homegrown marijuana at their household. Medical patients can exceed 12 mature marijuana plants and no limit of immature plants. However, if they exceed 4 ounces of marijuana they are required to have a homegrown marijuana registry card that is issued by the Commission. They will also need a document from a physician stating recommendations for the use of marijuana for medicinal use that also has the name of the patient or caregiver of the patient. All marijuana plants should be hidden from public view. Those who are planting must take precautions to make sure that their plants are secure and no one under 21 years of age can access them. Furthermore, anyone who is a marijuana producer can not have more than one wholesale, lounge, processor, or retail license.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this essay has discussed the purpose to why the Marianas legalized marijuana, the types and uses of marijuana, and the limitations. The purpose to why the bill was approved was because marijuana is an alternative for those in need. In addition, others can invest in an industry. There are many other reasons to why the Marianas considered legalizing marijuana. This essay also discussed the two types of cannabis and how you can consume them. Smoking is the main way that people consume marijuana. But for the older ones, the leaves and root of the marijuana must be boiled to drink. Even if the bill is approved, there are limitations set for marijuana producers. For medical patients, they are required a recommendation document from their physician and a registry card.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02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Torres, R. D. (2018, September 21). Public Law 20-66 (CNMI Cannabis Act of 2018). Retrieved September 12, 2019, from https://www.cnmilaw.org/pdf/public_laws/20/pl20-66.pdf</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480" w:lineRule="auto"/>
      <w:rPr/>
    </w:pPr>
    <w:r w:rsidDel="00000000" w:rsidR="00000000" w:rsidRPr="00000000">
      <w:rPr>
        <w:rFonts w:ascii="Times New Roman" w:cs="Times New Roman" w:eastAsia="Times New Roman" w:hAnsi="Times New Roman"/>
        <w:sz w:val="24"/>
        <w:szCs w:val="24"/>
        <w:rtl w:val="0"/>
      </w:rPr>
      <w:t xml:space="preserve">Marijuana</w:t>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Marijuana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