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DF" w:rsidRDefault="001F59DF" w:rsidP="00F535E4">
      <w:pPr>
        <w:spacing w:line="480" w:lineRule="auto"/>
        <w:jc w:val="right"/>
        <w:rPr>
          <w:sz w:val="32"/>
        </w:rPr>
      </w:pPr>
    </w:p>
    <w:p w:rsidR="0092790F" w:rsidRDefault="0092790F" w:rsidP="0092790F">
      <w:pPr>
        <w:spacing w:line="480" w:lineRule="auto"/>
        <w:jc w:val="center"/>
        <w:rPr>
          <w:sz w:val="32"/>
        </w:rPr>
      </w:pPr>
    </w:p>
    <w:p w:rsidR="0092790F" w:rsidRDefault="0092790F" w:rsidP="0092790F">
      <w:pPr>
        <w:spacing w:line="480" w:lineRule="auto"/>
        <w:jc w:val="center"/>
        <w:rPr>
          <w:sz w:val="32"/>
        </w:rPr>
      </w:pPr>
    </w:p>
    <w:p w:rsidR="0092790F" w:rsidRDefault="0092790F" w:rsidP="0092790F">
      <w:pPr>
        <w:spacing w:line="480" w:lineRule="auto"/>
        <w:jc w:val="center"/>
        <w:rPr>
          <w:sz w:val="32"/>
        </w:rPr>
      </w:pPr>
    </w:p>
    <w:p w:rsidR="00051BF7" w:rsidRDefault="001F59DF" w:rsidP="0092790F">
      <w:pPr>
        <w:spacing w:line="480" w:lineRule="auto"/>
        <w:jc w:val="center"/>
        <w:rPr>
          <w:sz w:val="24"/>
        </w:rPr>
      </w:pPr>
      <w:r>
        <w:rPr>
          <w:sz w:val="24"/>
        </w:rPr>
        <w:t>Marijuana vendors in the CNMI</w:t>
      </w:r>
    </w:p>
    <w:p w:rsidR="001F59DF" w:rsidRDefault="001F59DF" w:rsidP="001F59DF">
      <w:pPr>
        <w:spacing w:line="480" w:lineRule="auto"/>
        <w:jc w:val="center"/>
        <w:rPr>
          <w:sz w:val="24"/>
        </w:rPr>
      </w:pPr>
      <w:r>
        <w:rPr>
          <w:sz w:val="24"/>
        </w:rPr>
        <w:t>Ryutaro S. Litulumar</w:t>
      </w:r>
    </w:p>
    <w:p w:rsidR="001F59DF" w:rsidRDefault="001F59DF" w:rsidP="001F59DF">
      <w:pPr>
        <w:spacing w:line="480" w:lineRule="auto"/>
        <w:jc w:val="center"/>
        <w:rPr>
          <w:sz w:val="24"/>
        </w:rPr>
      </w:pPr>
      <w:r>
        <w:rPr>
          <w:sz w:val="24"/>
        </w:rPr>
        <w:t>Northern Marianas College</w:t>
      </w:r>
    </w:p>
    <w:p w:rsidR="001F59DF" w:rsidRDefault="0012518E" w:rsidP="001F59DF">
      <w:pPr>
        <w:spacing w:line="480" w:lineRule="auto"/>
        <w:jc w:val="center"/>
        <w:rPr>
          <w:sz w:val="24"/>
        </w:rPr>
      </w:pPr>
      <w:r>
        <w:rPr>
          <w:sz w:val="24"/>
        </w:rPr>
        <w:t>EN101-06</w:t>
      </w:r>
    </w:p>
    <w:p w:rsidR="0012518E" w:rsidRDefault="0012518E" w:rsidP="001F59DF">
      <w:pPr>
        <w:spacing w:line="480" w:lineRule="auto"/>
        <w:jc w:val="center"/>
        <w:rPr>
          <w:sz w:val="24"/>
        </w:rPr>
      </w:pPr>
      <w:r>
        <w:rPr>
          <w:sz w:val="24"/>
        </w:rPr>
        <w:t xml:space="preserve">Dr. Kimberly </w:t>
      </w:r>
      <w:proofErr w:type="spellStart"/>
      <w:r>
        <w:rPr>
          <w:sz w:val="24"/>
        </w:rPr>
        <w:t>Bunst</w:t>
      </w:r>
      <w:proofErr w:type="spellEnd"/>
      <w:r>
        <w:rPr>
          <w:sz w:val="24"/>
        </w:rPr>
        <w:t>-Anderson</w:t>
      </w:r>
    </w:p>
    <w:p w:rsidR="0012518E" w:rsidRPr="001F59DF" w:rsidRDefault="0012518E" w:rsidP="001F59DF">
      <w:pPr>
        <w:spacing w:line="480" w:lineRule="auto"/>
        <w:jc w:val="center"/>
        <w:rPr>
          <w:sz w:val="24"/>
        </w:rPr>
      </w:pPr>
      <w:r>
        <w:rPr>
          <w:sz w:val="24"/>
        </w:rPr>
        <w:t>09/28/18</w:t>
      </w:r>
    </w:p>
    <w:p w:rsidR="00051BF7" w:rsidRDefault="00051BF7" w:rsidP="00051BF7">
      <w:pPr>
        <w:spacing w:line="480" w:lineRule="auto"/>
        <w:jc w:val="center"/>
        <w:rPr>
          <w:sz w:val="32"/>
        </w:rPr>
      </w:pPr>
    </w:p>
    <w:p w:rsidR="00051BF7" w:rsidRDefault="00051BF7" w:rsidP="00051BF7">
      <w:pPr>
        <w:spacing w:line="480" w:lineRule="auto"/>
        <w:jc w:val="center"/>
        <w:rPr>
          <w:sz w:val="32"/>
        </w:rPr>
      </w:pPr>
    </w:p>
    <w:p w:rsidR="00051BF7" w:rsidRDefault="00051BF7" w:rsidP="00051BF7">
      <w:pPr>
        <w:spacing w:line="480" w:lineRule="auto"/>
        <w:jc w:val="center"/>
        <w:rPr>
          <w:sz w:val="32"/>
        </w:rPr>
      </w:pPr>
    </w:p>
    <w:p w:rsidR="00872F7D" w:rsidRDefault="00872F7D" w:rsidP="0012518E">
      <w:pPr>
        <w:spacing w:line="480" w:lineRule="auto"/>
        <w:jc w:val="center"/>
        <w:rPr>
          <w:sz w:val="32"/>
        </w:rPr>
      </w:pPr>
    </w:p>
    <w:p w:rsidR="00F535E4" w:rsidRPr="00F535E4" w:rsidRDefault="00F535E4" w:rsidP="00F535E4">
      <w:pPr>
        <w:spacing w:line="480" w:lineRule="auto"/>
        <w:jc w:val="right"/>
      </w:pPr>
      <w:r>
        <w:lastRenderedPageBreak/>
        <w:t>2</w:t>
      </w:r>
    </w:p>
    <w:p w:rsidR="00F84A93" w:rsidRPr="0012518E" w:rsidRDefault="00620341" w:rsidP="0012518E">
      <w:pPr>
        <w:spacing w:line="480" w:lineRule="auto"/>
        <w:jc w:val="center"/>
      </w:pPr>
      <w:r w:rsidRPr="0012518E">
        <w:rPr>
          <w:sz w:val="32"/>
        </w:rPr>
        <w:t>Marijuana in the CNMI</w:t>
      </w:r>
    </w:p>
    <w:p w:rsidR="0059481D" w:rsidRDefault="00620341" w:rsidP="00981B8E">
      <w:pPr>
        <w:spacing w:line="480" w:lineRule="auto"/>
      </w:pPr>
      <w:r>
        <w:rPr>
          <w:sz w:val="32"/>
        </w:rPr>
        <w:tab/>
      </w:r>
      <w:r>
        <w:t xml:space="preserve">Wouldn’t it be great if we could just smoke marijuana out in public and not have to hide from cops? Well the time has come, recent news state that medical and recreational marijuana has been legalized. Although, what I want to know is, should marijuana be sold in stores just like cigarettes and cigars? It’s important because we live in an era where everyone seems to be addicted to marijuana. It has been smoked way before the law has approved it. So why not sell it in stores and with that the possibility of </w:t>
      </w:r>
      <w:r w:rsidR="00786C32">
        <w:t>our crime rate decreasing sound</w:t>
      </w:r>
      <w:r w:rsidR="00680367">
        <w:t>s</w:t>
      </w:r>
      <w:r w:rsidR="00786C32">
        <w:t xml:space="preserve"> plausible.</w:t>
      </w:r>
      <w:r w:rsidR="0059481D">
        <w:br/>
      </w:r>
      <w:r w:rsidR="0059481D">
        <w:tab/>
        <w:t xml:space="preserve">Colorado’s legalization caused a chain reaction as other states, countries, and islands started to follow procedure. </w:t>
      </w:r>
      <w:r w:rsidR="00D12654">
        <w:t>Saipan was one of the few islands that decided to legalize marijuana. Although it took a prett</w:t>
      </w:r>
      <w:r w:rsidR="00784DCD">
        <w:t xml:space="preserve">y long time, </w:t>
      </w:r>
      <w:r w:rsidR="00D12654">
        <w:t xml:space="preserve">in the end it had </w:t>
      </w:r>
      <w:r w:rsidR="002B531F">
        <w:t xml:space="preserve">happened. Colorado’s governor believes that the crime rate will drop due to legalizing marijuana. Sadly it doesn’t seem that way, or at least no evidence that says it does. </w:t>
      </w:r>
      <w:r w:rsidR="000575AA">
        <w:t>The only positive outcome is that Colorado took in 105 million dollars in tax revenue from marijuana sales. Hopefully the outcome is that same for this island.</w:t>
      </w:r>
    </w:p>
    <w:p w:rsidR="000575AA" w:rsidRDefault="000575AA" w:rsidP="00981B8E">
      <w:pPr>
        <w:spacing w:line="480" w:lineRule="auto"/>
      </w:pPr>
      <w:r>
        <w:tab/>
        <w:t xml:space="preserve">Although to get more info on this particular topic, a survey would be distributed amongst NMC students and hopefully some government officials. </w:t>
      </w:r>
      <w:r w:rsidR="009B4CE6">
        <w:t>My goal is to gain as much knowledge as possible so the outcome of this research would be worth it. I will ask knowledgeable leaders and business owners about their current opinion on this matter and as regards to whether they’re willing to sell marijuana in their businesses.</w:t>
      </w:r>
      <w:r w:rsidR="00885BFF">
        <w:t xml:space="preserve"> If so will it be for medical purposes or just like cigarettes. Then as for the students, I’d like to know just how many of them are happy and unhappy with this. Maybe also seek their knowledge on this matter since some may hold different </w:t>
      </w:r>
      <w:r w:rsidR="00714EAE">
        <w:t>agendas. Also an observation would be concluded on social media and newspapers to be updated on the latest news on the topic.</w:t>
      </w:r>
    </w:p>
    <w:p w:rsidR="00F535E4" w:rsidRDefault="00714EAE" w:rsidP="00F535E4">
      <w:pPr>
        <w:jc w:val="right"/>
      </w:pPr>
      <w:r>
        <w:lastRenderedPageBreak/>
        <w:tab/>
      </w:r>
      <w:r w:rsidR="00F535E4">
        <w:t>3</w:t>
      </w:r>
      <w:bookmarkStart w:id="0" w:name="_GoBack"/>
      <w:bookmarkEnd w:id="0"/>
    </w:p>
    <w:p w:rsidR="00293103" w:rsidRDefault="00CC530C" w:rsidP="00F535E4">
      <w:pPr>
        <w:ind w:firstLine="720"/>
      </w:pPr>
      <w:r>
        <w:t>Body 3:</w:t>
      </w:r>
      <w:r w:rsidR="009B06DC">
        <w:t xml:space="preserve"> Schedule Planner</w:t>
      </w:r>
    </w:p>
    <w:tbl>
      <w:tblPr>
        <w:tblStyle w:val="TableGrid"/>
        <w:tblW w:w="0" w:type="auto"/>
        <w:tblLook w:val="04A0" w:firstRow="1" w:lastRow="0" w:firstColumn="1" w:lastColumn="0" w:noHBand="0" w:noVBand="1"/>
      </w:tblPr>
      <w:tblGrid>
        <w:gridCol w:w="2394"/>
        <w:gridCol w:w="2394"/>
        <w:gridCol w:w="2394"/>
        <w:gridCol w:w="2394"/>
      </w:tblGrid>
      <w:tr w:rsidR="00CC530C" w:rsidTr="00CC530C">
        <w:tc>
          <w:tcPr>
            <w:tcW w:w="2394" w:type="dxa"/>
          </w:tcPr>
          <w:p w:rsidR="00CC530C" w:rsidRPr="00CC530C" w:rsidRDefault="00CC530C" w:rsidP="00620341">
            <w:pPr>
              <w:rPr>
                <w:sz w:val="28"/>
              </w:rPr>
            </w:pPr>
            <w:r w:rsidRPr="00293103">
              <w:rPr>
                <w:sz w:val="28"/>
                <w:highlight w:val="yellow"/>
              </w:rPr>
              <w:t>Weeks</w:t>
            </w:r>
          </w:p>
        </w:tc>
        <w:tc>
          <w:tcPr>
            <w:tcW w:w="2394" w:type="dxa"/>
          </w:tcPr>
          <w:p w:rsidR="00CC530C" w:rsidRPr="00CC530C" w:rsidRDefault="00CC530C" w:rsidP="00620341">
            <w:pPr>
              <w:rPr>
                <w:sz w:val="28"/>
              </w:rPr>
            </w:pPr>
            <w:r w:rsidRPr="00293103">
              <w:rPr>
                <w:sz w:val="28"/>
                <w:highlight w:val="yellow"/>
              </w:rPr>
              <w:t>Task</w:t>
            </w:r>
          </w:p>
        </w:tc>
        <w:tc>
          <w:tcPr>
            <w:tcW w:w="2394" w:type="dxa"/>
          </w:tcPr>
          <w:p w:rsidR="00CC530C" w:rsidRPr="00CC530C" w:rsidRDefault="00CC530C" w:rsidP="00620341">
            <w:pPr>
              <w:rPr>
                <w:sz w:val="28"/>
              </w:rPr>
            </w:pPr>
            <w:r w:rsidRPr="00293103">
              <w:rPr>
                <w:sz w:val="28"/>
                <w:highlight w:val="yellow"/>
              </w:rPr>
              <w:t>Day</w:t>
            </w:r>
          </w:p>
        </w:tc>
        <w:tc>
          <w:tcPr>
            <w:tcW w:w="2394" w:type="dxa"/>
          </w:tcPr>
          <w:p w:rsidR="00CC530C" w:rsidRDefault="00CC530C" w:rsidP="00620341">
            <w:r>
              <w:t xml:space="preserve"> </w:t>
            </w:r>
            <w:r w:rsidRPr="00293103">
              <w:rPr>
                <w:sz w:val="28"/>
                <w:highlight w:val="yellow"/>
              </w:rPr>
              <w:t>Due</w:t>
            </w:r>
          </w:p>
        </w:tc>
      </w:tr>
      <w:tr w:rsidR="00CC530C" w:rsidTr="00CC530C">
        <w:tc>
          <w:tcPr>
            <w:tcW w:w="2394" w:type="dxa"/>
          </w:tcPr>
          <w:p w:rsidR="00CC530C" w:rsidRDefault="00872F7D" w:rsidP="00CC530C">
            <w:pPr>
              <w:jc w:val="center"/>
            </w:pPr>
            <w:r>
              <w:t>Week 1</w:t>
            </w:r>
          </w:p>
        </w:tc>
        <w:tc>
          <w:tcPr>
            <w:tcW w:w="2394" w:type="dxa"/>
          </w:tcPr>
          <w:p w:rsidR="00CC530C" w:rsidRDefault="00CC530C" w:rsidP="00620341">
            <w:r>
              <w:t>Make survey, interview experts and professionals, business owners</w:t>
            </w:r>
          </w:p>
        </w:tc>
        <w:tc>
          <w:tcPr>
            <w:tcW w:w="2394" w:type="dxa"/>
          </w:tcPr>
          <w:p w:rsidR="00CC530C" w:rsidRDefault="00CC530C" w:rsidP="00620341">
            <w:r>
              <w:t>Sundays</w:t>
            </w:r>
          </w:p>
        </w:tc>
        <w:tc>
          <w:tcPr>
            <w:tcW w:w="2394" w:type="dxa"/>
          </w:tcPr>
          <w:p w:rsidR="00CC530C" w:rsidRDefault="00293103" w:rsidP="00293103">
            <w:pPr>
              <w:jc w:val="center"/>
            </w:pPr>
            <w:r>
              <w:t>October 07</w:t>
            </w:r>
          </w:p>
        </w:tc>
      </w:tr>
      <w:tr w:rsidR="00CC530C" w:rsidTr="00CC530C">
        <w:tc>
          <w:tcPr>
            <w:tcW w:w="2394" w:type="dxa"/>
          </w:tcPr>
          <w:p w:rsidR="00CC530C" w:rsidRDefault="00CC530C" w:rsidP="00872F7D">
            <w:pPr>
              <w:jc w:val="center"/>
            </w:pPr>
            <w:r>
              <w:t>Week 2</w:t>
            </w:r>
          </w:p>
        </w:tc>
        <w:tc>
          <w:tcPr>
            <w:tcW w:w="2394" w:type="dxa"/>
          </w:tcPr>
          <w:p w:rsidR="00CC530C" w:rsidRDefault="0007758D" w:rsidP="00620341">
            <w:r>
              <w:t xml:space="preserve">Distribution of surveys to NMC students </w:t>
            </w:r>
          </w:p>
        </w:tc>
        <w:tc>
          <w:tcPr>
            <w:tcW w:w="2394" w:type="dxa"/>
          </w:tcPr>
          <w:p w:rsidR="00CC530C" w:rsidRDefault="00293103" w:rsidP="00620341">
            <w:r>
              <w:t>Monday-Wednesday</w:t>
            </w:r>
          </w:p>
        </w:tc>
        <w:tc>
          <w:tcPr>
            <w:tcW w:w="2394" w:type="dxa"/>
          </w:tcPr>
          <w:p w:rsidR="00CC530C" w:rsidRDefault="00293103" w:rsidP="00293103">
            <w:pPr>
              <w:jc w:val="center"/>
            </w:pPr>
            <w:r>
              <w:t>October 07</w:t>
            </w:r>
          </w:p>
        </w:tc>
      </w:tr>
      <w:tr w:rsidR="00CC530C" w:rsidTr="00CC530C">
        <w:tc>
          <w:tcPr>
            <w:tcW w:w="2394" w:type="dxa"/>
          </w:tcPr>
          <w:p w:rsidR="00CC530C" w:rsidRDefault="00CC530C" w:rsidP="00872F7D">
            <w:pPr>
              <w:jc w:val="center"/>
            </w:pPr>
            <w:r>
              <w:t>Week 3</w:t>
            </w:r>
          </w:p>
        </w:tc>
        <w:tc>
          <w:tcPr>
            <w:tcW w:w="2394" w:type="dxa"/>
          </w:tcPr>
          <w:p w:rsidR="00CC530C" w:rsidRDefault="0007758D" w:rsidP="00620341">
            <w:r>
              <w:t>Distribution of surveys to business managers</w:t>
            </w:r>
          </w:p>
        </w:tc>
        <w:tc>
          <w:tcPr>
            <w:tcW w:w="2394" w:type="dxa"/>
          </w:tcPr>
          <w:p w:rsidR="00CC530C" w:rsidRDefault="00293103" w:rsidP="00620341">
            <w:r>
              <w:t>Thursday-Friday</w:t>
            </w:r>
          </w:p>
        </w:tc>
        <w:tc>
          <w:tcPr>
            <w:tcW w:w="2394" w:type="dxa"/>
          </w:tcPr>
          <w:p w:rsidR="00CC530C" w:rsidRDefault="00293103" w:rsidP="00293103">
            <w:pPr>
              <w:jc w:val="center"/>
            </w:pPr>
            <w:r>
              <w:t>October 07</w:t>
            </w:r>
          </w:p>
        </w:tc>
      </w:tr>
      <w:tr w:rsidR="00CC530C" w:rsidTr="00CC530C">
        <w:tc>
          <w:tcPr>
            <w:tcW w:w="2394" w:type="dxa"/>
          </w:tcPr>
          <w:p w:rsidR="00CC530C" w:rsidRDefault="00CC530C" w:rsidP="00872F7D">
            <w:pPr>
              <w:jc w:val="center"/>
            </w:pPr>
            <w:r>
              <w:t>Week 4</w:t>
            </w:r>
          </w:p>
        </w:tc>
        <w:tc>
          <w:tcPr>
            <w:tcW w:w="2394" w:type="dxa"/>
          </w:tcPr>
          <w:p w:rsidR="00CC530C" w:rsidRDefault="0007758D" w:rsidP="00620341">
            <w:r>
              <w:t>Retrieve all surveys and collect data</w:t>
            </w:r>
          </w:p>
        </w:tc>
        <w:tc>
          <w:tcPr>
            <w:tcW w:w="2394" w:type="dxa"/>
          </w:tcPr>
          <w:p w:rsidR="00CC530C" w:rsidRDefault="00293103" w:rsidP="00620341">
            <w:r>
              <w:t>Saturday</w:t>
            </w:r>
          </w:p>
        </w:tc>
        <w:tc>
          <w:tcPr>
            <w:tcW w:w="2394" w:type="dxa"/>
          </w:tcPr>
          <w:p w:rsidR="00CC530C" w:rsidRDefault="00293103" w:rsidP="00293103">
            <w:pPr>
              <w:jc w:val="center"/>
            </w:pPr>
            <w:r>
              <w:t>October 07</w:t>
            </w:r>
          </w:p>
        </w:tc>
      </w:tr>
    </w:tbl>
    <w:p w:rsidR="00981B8E" w:rsidRDefault="00981B8E" w:rsidP="00620341"/>
    <w:p w:rsidR="00981B8E" w:rsidRDefault="00981B8E" w:rsidP="00620341"/>
    <w:p w:rsidR="00293103" w:rsidRPr="00620341" w:rsidRDefault="00293103" w:rsidP="00620341">
      <w:r>
        <w:t>Reading, Analyzing, Writing</w:t>
      </w:r>
      <w:r w:rsidR="00B92090">
        <w:tab/>
      </w:r>
      <w:r w:rsidR="00620341">
        <w:t xml:space="preserve"> </w:t>
      </w:r>
    </w:p>
    <w:tbl>
      <w:tblPr>
        <w:tblStyle w:val="TableGrid"/>
        <w:tblW w:w="9418" w:type="dxa"/>
        <w:tblLook w:val="04A0" w:firstRow="1" w:lastRow="0" w:firstColumn="1" w:lastColumn="0" w:noHBand="0" w:noVBand="1"/>
      </w:tblPr>
      <w:tblGrid>
        <w:gridCol w:w="4709"/>
        <w:gridCol w:w="4709"/>
      </w:tblGrid>
      <w:tr w:rsidR="00293103" w:rsidTr="00487AD1">
        <w:trPr>
          <w:trHeight w:val="371"/>
        </w:trPr>
        <w:tc>
          <w:tcPr>
            <w:tcW w:w="4709" w:type="dxa"/>
          </w:tcPr>
          <w:p w:rsidR="00293103" w:rsidRDefault="00293103" w:rsidP="00487AD1">
            <w:r w:rsidRPr="00293103">
              <w:rPr>
                <w:highlight w:val="yellow"/>
              </w:rPr>
              <w:t>Event</w:t>
            </w:r>
            <w:r>
              <w:t>:</w:t>
            </w:r>
          </w:p>
        </w:tc>
        <w:tc>
          <w:tcPr>
            <w:tcW w:w="4709" w:type="dxa"/>
          </w:tcPr>
          <w:p w:rsidR="00293103" w:rsidRDefault="00293103" w:rsidP="00487AD1">
            <w:r w:rsidRPr="00293103">
              <w:rPr>
                <w:highlight w:val="yellow"/>
              </w:rPr>
              <w:t>Date</w:t>
            </w:r>
            <w:r>
              <w:t>:</w:t>
            </w:r>
          </w:p>
        </w:tc>
      </w:tr>
      <w:tr w:rsidR="00293103" w:rsidTr="00487AD1">
        <w:trPr>
          <w:trHeight w:val="371"/>
        </w:trPr>
        <w:tc>
          <w:tcPr>
            <w:tcW w:w="4709" w:type="dxa"/>
          </w:tcPr>
          <w:p w:rsidR="00293103" w:rsidRDefault="00293103" w:rsidP="00487AD1">
            <w:r>
              <w:t>Reading</w:t>
            </w:r>
          </w:p>
        </w:tc>
        <w:tc>
          <w:tcPr>
            <w:tcW w:w="4709" w:type="dxa"/>
          </w:tcPr>
          <w:p w:rsidR="00293103" w:rsidRDefault="00293103" w:rsidP="00487AD1">
            <w:r>
              <w:t>October 20-29</w:t>
            </w:r>
          </w:p>
        </w:tc>
      </w:tr>
      <w:tr w:rsidR="00293103" w:rsidTr="00487AD1">
        <w:trPr>
          <w:trHeight w:val="387"/>
        </w:trPr>
        <w:tc>
          <w:tcPr>
            <w:tcW w:w="4709" w:type="dxa"/>
          </w:tcPr>
          <w:p w:rsidR="00293103" w:rsidRDefault="00293103" w:rsidP="00487AD1">
            <w:r>
              <w:t>Analyzing</w:t>
            </w:r>
          </w:p>
        </w:tc>
        <w:tc>
          <w:tcPr>
            <w:tcW w:w="4709" w:type="dxa"/>
          </w:tcPr>
          <w:p w:rsidR="00293103" w:rsidRDefault="00293103" w:rsidP="00487AD1">
            <w:r>
              <w:t>October 20-29</w:t>
            </w:r>
          </w:p>
        </w:tc>
      </w:tr>
      <w:tr w:rsidR="00293103" w:rsidTr="00487AD1">
        <w:trPr>
          <w:trHeight w:val="387"/>
        </w:trPr>
        <w:tc>
          <w:tcPr>
            <w:tcW w:w="4709" w:type="dxa"/>
          </w:tcPr>
          <w:p w:rsidR="00293103" w:rsidRDefault="00293103" w:rsidP="00487AD1">
            <w:r>
              <w:t>Writing</w:t>
            </w:r>
          </w:p>
        </w:tc>
        <w:tc>
          <w:tcPr>
            <w:tcW w:w="4709" w:type="dxa"/>
          </w:tcPr>
          <w:p w:rsidR="00293103" w:rsidRDefault="00293103" w:rsidP="00487AD1">
            <w:r>
              <w:t>October 20-29</w:t>
            </w:r>
          </w:p>
        </w:tc>
      </w:tr>
    </w:tbl>
    <w:p w:rsidR="00620341" w:rsidRDefault="00620341" w:rsidP="00620341"/>
    <w:p w:rsidR="00293103" w:rsidRDefault="00293103" w:rsidP="00981B8E">
      <w:pPr>
        <w:spacing w:line="480" w:lineRule="auto"/>
      </w:pPr>
      <w:r>
        <w:tab/>
        <w:t>I will be able to do the project in a few weeks because there are pretty s</w:t>
      </w:r>
      <w:r w:rsidR="00872F7D">
        <w:t>trong literature sources found</w:t>
      </w:r>
      <w:r>
        <w:t xml:space="preserve"> to support the research question, well organized methods to collect data, and a well-developed schedule to read and write for the research topic. With that said, that concludes my essay.</w:t>
      </w:r>
    </w:p>
    <w:p w:rsidR="00293103" w:rsidRPr="00620341" w:rsidRDefault="00293103" w:rsidP="00620341"/>
    <w:sectPr w:rsidR="00293103" w:rsidRPr="00620341" w:rsidSect="009279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3F" w:rsidRDefault="00E0243F" w:rsidP="001F59DF">
      <w:pPr>
        <w:spacing w:after="0" w:line="240" w:lineRule="auto"/>
      </w:pPr>
      <w:r>
        <w:separator/>
      </w:r>
    </w:p>
  </w:endnote>
  <w:endnote w:type="continuationSeparator" w:id="0">
    <w:p w:rsidR="00E0243F" w:rsidRDefault="00E0243F" w:rsidP="001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3F" w:rsidRDefault="00E0243F" w:rsidP="001F59DF">
      <w:pPr>
        <w:spacing w:after="0" w:line="240" w:lineRule="auto"/>
      </w:pPr>
      <w:r>
        <w:separator/>
      </w:r>
    </w:p>
  </w:footnote>
  <w:footnote w:type="continuationSeparator" w:id="0">
    <w:p w:rsidR="00E0243F" w:rsidRDefault="00E0243F" w:rsidP="001F5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E4" w:rsidRDefault="00F535E4" w:rsidP="00F535E4">
    <w:pPr>
      <w:spacing w:line="480" w:lineRule="auto"/>
      <w:jc w:val="both"/>
    </w:pPr>
    <w:r>
      <w:t>Marijuana in the CNMI</w:t>
    </w:r>
  </w:p>
  <w:p w:rsidR="00F535E4" w:rsidRDefault="00F53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875"/>
    <w:multiLevelType w:val="hybridMultilevel"/>
    <w:tmpl w:val="D234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27E90"/>
    <w:multiLevelType w:val="hybridMultilevel"/>
    <w:tmpl w:val="3E18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93"/>
    <w:rsid w:val="00051BF7"/>
    <w:rsid w:val="000575AA"/>
    <w:rsid w:val="0007758D"/>
    <w:rsid w:val="000F59FC"/>
    <w:rsid w:val="0012518E"/>
    <w:rsid w:val="001F59DF"/>
    <w:rsid w:val="00293103"/>
    <w:rsid w:val="002B531F"/>
    <w:rsid w:val="003C17AF"/>
    <w:rsid w:val="00441D8A"/>
    <w:rsid w:val="0059481D"/>
    <w:rsid w:val="005C08AB"/>
    <w:rsid w:val="00620341"/>
    <w:rsid w:val="00680367"/>
    <w:rsid w:val="006D2AE1"/>
    <w:rsid w:val="00714EAE"/>
    <w:rsid w:val="00784DCD"/>
    <w:rsid w:val="00786C32"/>
    <w:rsid w:val="00872F7D"/>
    <w:rsid w:val="00885BFF"/>
    <w:rsid w:val="0090623E"/>
    <w:rsid w:val="0092790F"/>
    <w:rsid w:val="00981B8E"/>
    <w:rsid w:val="009B06DC"/>
    <w:rsid w:val="009B4CE6"/>
    <w:rsid w:val="00A65FA2"/>
    <w:rsid w:val="00B92090"/>
    <w:rsid w:val="00BD2D57"/>
    <w:rsid w:val="00BF1919"/>
    <w:rsid w:val="00CC530C"/>
    <w:rsid w:val="00D12654"/>
    <w:rsid w:val="00E0243F"/>
    <w:rsid w:val="00F535E4"/>
    <w:rsid w:val="00F84A93"/>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93"/>
    <w:pPr>
      <w:ind w:left="720"/>
      <w:contextualSpacing/>
    </w:pPr>
  </w:style>
  <w:style w:type="table" w:styleId="TableGrid">
    <w:name w:val="Table Grid"/>
    <w:basedOn w:val="TableNormal"/>
    <w:uiPriority w:val="39"/>
    <w:rsid w:val="00CC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DF"/>
  </w:style>
  <w:style w:type="paragraph" w:styleId="Footer">
    <w:name w:val="footer"/>
    <w:basedOn w:val="Normal"/>
    <w:link w:val="FooterChar"/>
    <w:uiPriority w:val="99"/>
    <w:unhideWhenUsed/>
    <w:rsid w:val="001F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DF"/>
  </w:style>
  <w:style w:type="paragraph" w:styleId="BalloonText">
    <w:name w:val="Balloon Text"/>
    <w:basedOn w:val="Normal"/>
    <w:link w:val="BalloonTextChar"/>
    <w:uiPriority w:val="99"/>
    <w:semiHidden/>
    <w:unhideWhenUsed/>
    <w:rsid w:val="001F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93"/>
    <w:pPr>
      <w:ind w:left="720"/>
      <w:contextualSpacing/>
    </w:pPr>
  </w:style>
  <w:style w:type="table" w:styleId="TableGrid">
    <w:name w:val="Table Grid"/>
    <w:basedOn w:val="TableNormal"/>
    <w:uiPriority w:val="39"/>
    <w:rsid w:val="00CC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DF"/>
  </w:style>
  <w:style w:type="paragraph" w:styleId="Footer">
    <w:name w:val="footer"/>
    <w:basedOn w:val="Normal"/>
    <w:link w:val="FooterChar"/>
    <w:uiPriority w:val="99"/>
    <w:unhideWhenUsed/>
    <w:rsid w:val="001F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DF"/>
  </w:style>
  <w:style w:type="paragraph" w:styleId="BalloonText">
    <w:name w:val="Balloon Text"/>
    <w:basedOn w:val="Normal"/>
    <w:link w:val="BalloonTextChar"/>
    <w:uiPriority w:val="99"/>
    <w:semiHidden/>
    <w:unhideWhenUsed/>
    <w:rsid w:val="001F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A505</dc:creator>
  <cp:lastModifiedBy>Toshiba A505</cp:lastModifiedBy>
  <cp:revision>7</cp:revision>
  <dcterms:created xsi:type="dcterms:W3CDTF">2018-09-23T02:26:00Z</dcterms:created>
  <dcterms:modified xsi:type="dcterms:W3CDTF">2018-10-08T10:46:00Z</dcterms:modified>
</cp:coreProperties>
</file>