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99EF6" w14:textId="5C1443BD"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xml:space="preserve">Note Taking Sheet: Reading </w:t>
      </w:r>
      <w:r>
        <w:rPr>
          <w:rFonts w:eastAsia="Times New Roman"/>
          <w:color w:val="000000" w:themeColor="text1"/>
          <w:sz w:val="28"/>
          <w:szCs w:val="28"/>
        </w:rPr>
        <w:t xml:space="preserve">#3 &amp; </w:t>
      </w:r>
      <w:r w:rsidRPr="00497A8A">
        <w:rPr>
          <w:rFonts w:eastAsia="Times New Roman"/>
          <w:color w:val="C00000"/>
          <w:sz w:val="28"/>
          <w:szCs w:val="28"/>
        </w:rPr>
        <w:t>#4</w:t>
      </w:r>
    </w:p>
    <w:p w14:paraId="47A1D8DC" w14:textId="6D16F1E6"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Course ENCOURSE NAM</w:t>
      </w:r>
      <w:r>
        <w:rPr>
          <w:rFonts w:eastAsia="Times New Roman"/>
          <w:color w:val="000000" w:themeColor="text1"/>
          <w:sz w:val="28"/>
          <w:szCs w:val="28"/>
        </w:rPr>
        <w:t>E: EN202-ON01</w:t>
      </w:r>
    </w:p>
    <w:p w14:paraId="27093F6C"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28D2E15C"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3D1C5911"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0391C86E" w14:textId="525254F5"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xml:space="preserve">Directions:  Fill in the information </w:t>
      </w:r>
      <w:r w:rsidRPr="00497A8A">
        <w:rPr>
          <w:rFonts w:eastAsia="Times New Roman"/>
          <w:color w:val="000000" w:themeColor="text1"/>
          <w:sz w:val="28"/>
          <w:szCs w:val="28"/>
        </w:rPr>
        <w:t>below and</w:t>
      </w:r>
      <w:r w:rsidRPr="00497A8A">
        <w:rPr>
          <w:rFonts w:eastAsia="Times New Roman"/>
          <w:color w:val="000000" w:themeColor="text1"/>
          <w:sz w:val="28"/>
          <w:szCs w:val="28"/>
        </w:rPr>
        <w:t xml:space="preserve"> keep with all of your resources. This will help you when it is time to write both your outline, paper, and annotated bibliography.</w:t>
      </w:r>
    </w:p>
    <w:p w14:paraId="0AC2E2FB"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718A6171" w14:textId="057F44D8" w:rsidR="00497A8A" w:rsidRPr="00497A8A" w:rsidRDefault="00497A8A" w:rsidP="00497A8A">
      <w:pPr>
        <w:spacing w:before="100" w:after="100"/>
        <w:ind w:left="400"/>
        <w:rPr>
          <w:rFonts w:eastAsia="Times New Roman"/>
          <w:color w:val="000000" w:themeColor="text1"/>
          <w:sz w:val="28"/>
          <w:szCs w:val="28"/>
        </w:rPr>
      </w:pPr>
      <w:r w:rsidRPr="00497A8A">
        <w:rPr>
          <w:rFonts w:eastAsia="Times New Roman"/>
          <w:color w:val="000000" w:themeColor="text1"/>
          <w:sz w:val="28"/>
          <w:szCs w:val="28"/>
        </w:rPr>
        <w:t xml:space="preserve">1. Author’s Name: </w:t>
      </w:r>
      <w:r>
        <w:rPr>
          <w:rFonts w:eastAsia="Times New Roman"/>
          <w:color w:val="000000" w:themeColor="text1"/>
          <w:sz w:val="28"/>
          <w:szCs w:val="28"/>
        </w:rPr>
        <w:t xml:space="preserve">Soo Kang, Joseph O’Leary and Jeffrey Miller </w:t>
      </w:r>
    </w:p>
    <w:p w14:paraId="64C916F9" w14:textId="126B3047" w:rsidR="00497A8A" w:rsidRPr="00497A8A" w:rsidRDefault="00497A8A" w:rsidP="00497A8A">
      <w:pPr>
        <w:spacing w:before="100" w:after="100"/>
        <w:ind w:left="400"/>
        <w:rPr>
          <w:rFonts w:eastAsia="Times New Roman"/>
          <w:color w:val="000000" w:themeColor="text1"/>
          <w:sz w:val="28"/>
          <w:szCs w:val="28"/>
        </w:rPr>
      </w:pPr>
      <w:r w:rsidRPr="00497A8A">
        <w:rPr>
          <w:rFonts w:eastAsia="Times New Roman"/>
          <w:color w:val="000000" w:themeColor="text1"/>
          <w:sz w:val="28"/>
          <w:szCs w:val="28"/>
        </w:rPr>
        <w:t>2. Author’s Credentials</w:t>
      </w:r>
      <w:r>
        <w:rPr>
          <w:rFonts w:eastAsia="Times New Roman"/>
          <w:color w:val="000000" w:themeColor="text1"/>
          <w:sz w:val="28"/>
          <w:szCs w:val="28"/>
        </w:rPr>
        <w:t>: Sage Journal</w:t>
      </w:r>
    </w:p>
    <w:p w14:paraId="11833017" w14:textId="2C393ACC" w:rsidR="00497A8A" w:rsidRPr="00497A8A" w:rsidRDefault="00497A8A" w:rsidP="00497A8A">
      <w:pPr>
        <w:spacing w:before="100" w:after="100"/>
        <w:ind w:left="400"/>
        <w:rPr>
          <w:rFonts w:eastAsia="Times New Roman"/>
          <w:color w:val="000000" w:themeColor="text1"/>
          <w:sz w:val="28"/>
          <w:szCs w:val="28"/>
        </w:rPr>
      </w:pPr>
      <w:r w:rsidRPr="00497A8A">
        <w:rPr>
          <w:rFonts w:eastAsia="Times New Roman"/>
          <w:color w:val="000000" w:themeColor="text1"/>
          <w:sz w:val="28"/>
          <w:szCs w:val="28"/>
        </w:rPr>
        <w:t xml:space="preserve">3. Publisher [or title of organization]: </w:t>
      </w:r>
      <w:r>
        <w:rPr>
          <w:rFonts w:eastAsia="Times New Roman"/>
          <w:color w:val="000000" w:themeColor="text1"/>
          <w:sz w:val="28"/>
          <w:szCs w:val="28"/>
        </w:rPr>
        <w:t xml:space="preserve">Sage Journal </w:t>
      </w:r>
    </w:p>
    <w:p w14:paraId="6A227954" w14:textId="0031DFCC" w:rsidR="00497A8A" w:rsidRDefault="00497A8A" w:rsidP="00497A8A">
      <w:pPr>
        <w:spacing w:before="100" w:after="100"/>
        <w:ind w:left="400"/>
        <w:rPr>
          <w:rFonts w:eastAsia="Times New Roman"/>
          <w:i/>
          <w:iCs/>
          <w:color w:val="000000" w:themeColor="text1"/>
          <w:sz w:val="28"/>
          <w:szCs w:val="28"/>
        </w:rPr>
      </w:pPr>
      <w:r w:rsidRPr="00497A8A">
        <w:rPr>
          <w:rFonts w:eastAsia="Times New Roman"/>
          <w:color w:val="000000" w:themeColor="text1"/>
          <w:sz w:val="28"/>
          <w:szCs w:val="28"/>
        </w:rPr>
        <w:t>4. Heading of Section [title of reading]:</w:t>
      </w:r>
      <w:r>
        <w:rPr>
          <w:rFonts w:eastAsia="Times New Roman"/>
          <w:color w:val="000000" w:themeColor="text1"/>
          <w:sz w:val="28"/>
          <w:szCs w:val="28"/>
        </w:rPr>
        <w:t xml:space="preserve"> From forbidden fruit to the goose that lays golden eggs: Marijuana Tourism in Colorado </w:t>
      </w:r>
    </w:p>
    <w:p w14:paraId="7C3230D1" w14:textId="11068801" w:rsidR="00497A8A" w:rsidRDefault="00497A8A" w:rsidP="00497A8A">
      <w:pPr>
        <w:spacing w:before="100" w:after="100"/>
        <w:ind w:left="400"/>
        <w:rPr>
          <w:rFonts w:eastAsia="Times New Roman"/>
          <w:color w:val="000000" w:themeColor="text1"/>
          <w:sz w:val="28"/>
          <w:szCs w:val="28"/>
        </w:rPr>
      </w:pPr>
      <w:r w:rsidRPr="00497A8A">
        <w:rPr>
          <w:rFonts w:eastAsia="Times New Roman"/>
          <w:color w:val="000000" w:themeColor="text1"/>
          <w:sz w:val="28"/>
          <w:szCs w:val="28"/>
        </w:rPr>
        <w:t>5.  Year Written:</w:t>
      </w:r>
      <w:r>
        <w:rPr>
          <w:rFonts w:eastAsia="Times New Roman"/>
          <w:color w:val="000000" w:themeColor="text1"/>
          <w:sz w:val="28"/>
          <w:szCs w:val="28"/>
        </w:rPr>
        <w:t xml:space="preserve"> 2016</w:t>
      </w:r>
    </w:p>
    <w:p w14:paraId="70D8AFD4" w14:textId="14634FC8" w:rsidR="00497A8A" w:rsidRPr="00497A8A" w:rsidRDefault="00497A8A" w:rsidP="00497A8A">
      <w:pPr>
        <w:spacing w:before="100" w:after="100"/>
        <w:ind w:left="400"/>
        <w:rPr>
          <w:rFonts w:eastAsia="Times New Roman"/>
          <w:color w:val="000000" w:themeColor="text1"/>
          <w:sz w:val="28"/>
          <w:szCs w:val="28"/>
        </w:rPr>
      </w:pPr>
      <w:r w:rsidRPr="00497A8A">
        <w:rPr>
          <w:rFonts w:eastAsia="Times New Roman"/>
          <w:color w:val="000000" w:themeColor="text1"/>
          <w:sz w:val="28"/>
          <w:szCs w:val="28"/>
        </w:rPr>
        <w:t>6. Pages: </w:t>
      </w:r>
      <w:r>
        <w:rPr>
          <w:rFonts w:eastAsia="Times New Roman"/>
          <w:color w:val="000000" w:themeColor="text1"/>
          <w:sz w:val="28"/>
          <w:szCs w:val="28"/>
        </w:rPr>
        <w:t>6</w:t>
      </w:r>
    </w:p>
    <w:p w14:paraId="43DE512D" w14:textId="29A2BD59" w:rsidR="00497A8A" w:rsidRDefault="00497A8A" w:rsidP="00497A8A">
      <w:pPr>
        <w:spacing w:before="100" w:after="100"/>
        <w:ind w:left="400"/>
        <w:rPr>
          <w:rFonts w:eastAsia="Times New Roman"/>
          <w:color w:val="000000" w:themeColor="text1"/>
          <w:sz w:val="28"/>
          <w:szCs w:val="28"/>
        </w:rPr>
      </w:pPr>
      <w:r w:rsidRPr="00497A8A">
        <w:rPr>
          <w:rFonts w:eastAsia="Times New Roman"/>
          <w:color w:val="000000" w:themeColor="text1"/>
          <w:sz w:val="28"/>
          <w:szCs w:val="28"/>
        </w:rPr>
        <w:t>7. Websit</w:t>
      </w:r>
      <w:r>
        <w:rPr>
          <w:rFonts w:eastAsia="Times New Roman"/>
          <w:color w:val="000000" w:themeColor="text1"/>
          <w:sz w:val="28"/>
          <w:szCs w:val="28"/>
        </w:rPr>
        <w:t xml:space="preserve">e </w:t>
      </w:r>
      <w:r w:rsidRPr="00497A8A">
        <w:rPr>
          <w:rFonts w:eastAsia="Times New Roman"/>
          <w:color w:val="000000" w:themeColor="text1"/>
          <w:sz w:val="28"/>
          <w:szCs w:val="28"/>
        </w:rPr>
        <w:t>UR</w:t>
      </w:r>
      <w:r>
        <w:rPr>
          <w:rFonts w:eastAsia="Times New Roman"/>
          <w:color w:val="000000" w:themeColor="text1"/>
          <w:sz w:val="28"/>
          <w:szCs w:val="28"/>
        </w:rPr>
        <w:t xml:space="preserve">L: </w:t>
      </w:r>
      <w:r w:rsidRPr="00497A8A">
        <w:rPr>
          <w:rFonts w:eastAsia="Times New Roman"/>
          <w:color w:val="000000" w:themeColor="text1"/>
          <w:sz w:val="28"/>
          <w:szCs w:val="28"/>
        </w:rPr>
        <w:t> https://journals.sagepub.com/doi/full/10.1177/2158244016679213</w:t>
      </w:r>
    </w:p>
    <w:p w14:paraId="2BFF6E7B" w14:textId="77777777" w:rsidR="00497A8A" w:rsidRPr="00497A8A" w:rsidRDefault="00497A8A" w:rsidP="00497A8A">
      <w:pPr>
        <w:spacing w:before="100" w:after="100"/>
        <w:rPr>
          <w:rFonts w:eastAsia="Times New Roman"/>
          <w:color w:val="C00000"/>
          <w:sz w:val="28"/>
          <w:szCs w:val="28"/>
        </w:rPr>
      </w:pPr>
    </w:p>
    <w:p w14:paraId="013E3F93" w14:textId="3C4B4053" w:rsidR="00497A8A" w:rsidRPr="00497A8A" w:rsidRDefault="00497A8A" w:rsidP="00497A8A">
      <w:pPr>
        <w:spacing w:before="100" w:after="100"/>
        <w:ind w:left="400"/>
        <w:rPr>
          <w:rFonts w:eastAsia="Times New Roman"/>
          <w:color w:val="C00000"/>
          <w:sz w:val="28"/>
          <w:szCs w:val="28"/>
        </w:rPr>
      </w:pPr>
      <w:r w:rsidRPr="00497A8A">
        <w:rPr>
          <w:rFonts w:eastAsia="Times New Roman"/>
          <w:color w:val="C00000"/>
          <w:sz w:val="28"/>
          <w:szCs w:val="28"/>
        </w:rPr>
        <w:t xml:space="preserve">1. Author’s Name: </w:t>
      </w:r>
      <w:r>
        <w:rPr>
          <w:rFonts w:eastAsia="Times New Roman"/>
          <w:color w:val="C00000"/>
          <w:sz w:val="28"/>
          <w:szCs w:val="28"/>
        </w:rPr>
        <w:t xml:space="preserve">Alain Joffe </w:t>
      </w:r>
    </w:p>
    <w:p w14:paraId="4C19AA8A" w14:textId="637B0ACD" w:rsidR="00497A8A" w:rsidRPr="00497A8A" w:rsidRDefault="00497A8A" w:rsidP="00497A8A">
      <w:pPr>
        <w:spacing w:before="100" w:after="100"/>
        <w:ind w:left="400"/>
        <w:rPr>
          <w:rFonts w:eastAsia="Times New Roman"/>
          <w:color w:val="C00000"/>
          <w:sz w:val="28"/>
          <w:szCs w:val="28"/>
        </w:rPr>
      </w:pPr>
      <w:r w:rsidRPr="00497A8A">
        <w:rPr>
          <w:rFonts w:eastAsia="Times New Roman"/>
          <w:color w:val="C00000"/>
          <w:sz w:val="28"/>
          <w:szCs w:val="28"/>
        </w:rPr>
        <w:t>2. Author’s Credentials (Press Release)</w:t>
      </w:r>
      <w:r>
        <w:rPr>
          <w:rFonts w:eastAsia="Times New Roman"/>
          <w:color w:val="C00000"/>
          <w:sz w:val="28"/>
          <w:szCs w:val="28"/>
        </w:rPr>
        <w:t xml:space="preserve"> </w:t>
      </w:r>
      <w:r w:rsidR="00C4268B">
        <w:rPr>
          <w:rFonts w:eastAsia="Times New Roman"/>
          <w:color w:val="C00000"/>
          <w:sz w:val="28"/>
          <w:szCs w:val="28"/>
        </w:rPr>
        <w:t xml:space="preserve">The committee on Substance Abuse and Committee on Adolescence </w:t>
      </w:r>
      <w:r w:rsidR="00D33A30">
        <w:rPr>
          <w:rFonts w:eastAsia="Times New Roman"/>
          <w:color w:val="C00000"/>
          <w:sz w:val="28"/>
          <w:szCs w:val="28"/>
        </w:rPr>
        <w:t xml:space="preserve"> </w:t>
      </w:r>
    </w:p>
    <w:p w14:paraId="0FB05C8F" w14:textId="093A26C0" w:rsidR="00497A8A" w:rsidRPr="00497A8A" w:rsidRDefault="00497A8A" w:rsidP="00497A8A">
      <w:pPr>
        <w:spacing w:before="100" w:after="100"/>
        <w:ind w:left="400"/>
        <w:rPr>
          <w:rFonts w:eastAsia="Times New Roman"/>
          <w:color w:val="C00000"/>
          <w:sz w:val="28"/>
          <w:szCs w:val="28"/>
        </w:rPr>
      </w:pPr>
      <w:r w:rsidRPr="00497A8A">
        <w:rPr>
          <w:rFonts w:eastAsia="Times New Roman"/>
          <w:color w:val="C00000"/>
          <w:sz w:val="28"/>
          <w:szCs w:val="28"/>
        </w:rPr>
        <w:t xml:space="preserve">3. Publisher [or title of organization]: </w:t>
      </w:r>
      <w:r w:rsidR="00D33A30">
        <w:rPr>
          <w:rFonts w:eastAsia="Times New Roman"/>
          <w:color w:val="C00000"/>
          <w:sz w:val="28"/>
          <w:szCs w:val="28"/>
        </w:rPr>
        <w:t xml:space="preserve">Official Journal of the American Academy of Pediatrics </w:t>
      </w:r>
    </w:p>
    <w:p w14:paraId="7BDB9284" w14:textId="40FFD0B3" w:rsidR="00497A8A" w:rsidRPr="00497A8A" w:rsidRDefault="00497A8A" w:rsidP="00497A8A">
      <w:pPr>
        <w:spacing w:before="100" w:after="100"/>
        <w:ind w:left="400"/>
        <w:rPr>
          <w:rFonts w:eastAsia="Times New Roman"/>
          <w:i/>
          <w:iCs/>
          <w:color w:val="C00000"/>
          <w:sz w:val="28"/>
          <w:szCs w:val="28"/>
        </w:rPr>
      </w:pPr>
      <w:r w:rsidRPr="00497A8A">
        <w:rPr>
          <w:rFonts w:eastAsia="Times New Roman"/>
          <w:color w:val="C00000"/>
          <w:sz w:val="28"/>
          <w:szCs w:val="28"/>
        </w:rPr>
        <w:t>4. Heading of Section [title of reading]:</w:t>
      </w:r>
      <w:r w:rsidR="00D33A30">
        <w:rPr>
          <w:rFonts w:eastAsia="Times New Roman"/>
          <w:color w:val="C00000"/>
          <w:sz w:val="28"/>
          <w:szCs w:val="28"/>
        </w:rPr>
        <w:t xml:space="preserve"> Legalization of Marijuana: Potential Impact on youth </w:t>
      </w:r>
    </w:p>
    <w:p w14:paraId="3190D77A" w14:textId="0F5B4009" w:rsidR="00497A8A" w:rsidRPr="00497A8A" w:rsidRDefault="00497A8A" w:rsidP="00497A8A">
      <w:pPr>
        <w:spacing w:before="100" w:after="100"/>
        <w:ind w:left="400"/>
        <w:rPr>
          <w:rFonts w:eastAsia="Times New Roman"/>
          <w:color w:val="C00000"/>
          <w:sz w:val="28"/>
          <w:szCs w:val="28"/>
        </w:rPr>
      </w:pPr>
      <w:r w:rsidRPr="00497A8A">
        <w:rPr>
          <w:rFonts w:eastAsia="Times New Roman"/>
          <w:color w:val="C00000"/>
          <w:sz w:val="28"/>
          <w:szCs w:val="28"/>
        </w:rPr>
        <w:t xml:space="preserve">5.  Year Written:  </w:t>
      </w:r>
      <w:r w:rsidR="00D33A30">
        <w:rPr>
          <w:rFonts w:eastAsia="Times New Roman"/>
          <w:color w:val="C00000"/>
          <w:sz w:val="28"/>
          <w:szCs w:val="28"/>
        </w:rPr>
        <w:t>First published in 2004 but was last updated September 2019</w:t>
      </w:r>
    </w:p>
    <w:p w14:paraId="1CA7312C" w14:textId="3AB450CB" w:rsidR="00497A8A" w:rsidRPr="00497A8A" w:rsidRDefault="00497A8A" w:rsidP="00497A8A">
      <w:pPr>
        <w:spacing w:before="100" w:after="100"/>
        <w:ind w:left="400"/>
        <w:rPr>
          <w:rFonts w:eastAsia="Times New Roman"/>
          <w:color w:val="C00000"/>
          <w:sz w:val="28"/>
          <w:szCs w:val="28"/>
        </w:rPr>
      </w:pPr>
      <w:r w:rsidRPr="00497A8A">
        <w:rPr>
          <w:rFonts w:eastAsia="Times New Roman"/>
          <w:color w:val="C00000"/>
          <w:sz w:val="28"/>
          <w:szCs w:val="28"/>
        </w:rPr>
        <w:t>6. Pages: </w:t>
      </w:r>
      <w:r w:rsidR="00D33A30">
        <w:rPr>
          <w:rFonts w:eastAsia="Times New Roman"/>
          <w:color w:val="C00000"/>
          <w:sz w:val="28"/>
          <w:szCs w:val="28"/>
        </w:rPr>
        <w:t>3</w:t>
      </w:r>
    </w:p>
    <w:p w14:paraId="55163442" w14:textId="3F2DDE48" w:rsidR="00497A8A" w:rsidRPr="00497A8A" w:rsidRDefault="00497A8A" w:rsidP="00497A8A">
      <w:pPr>
        <w:spacing w:before="100" w:after="100"/>
        <w:ind w:left="400"/>
        <w:rPr>
          <w:rFonts w:eastAsia="Times New Roman"/>
          <w:color w:val="C00000"/>
          <w:sz w:val="28"/>
          <w:szCs w:val="28"/>
        </w:rPr>
      </w:pPr>
      <w:r w:rsidRPr="00497A8A">
        <w:rPr>
          <w:rFonts w:eastAsia="Times New Roman"/>
          <w:color w:val="C00000"/>
          <w:sz w:val="28"/>
          <w:szCs w:val="28"/>
        </w:rPr>
        <w:t>7. Website URL: </w:t>
      </w:r>
      <w:r w:rsidR="00D33A30" w:rsidRPr="00D33A30">
        <w:rPr>
          <w:rFonts w:eastAsia="Times New Roman"/>
          <w:color w:val="C00000"/>
          <w:sz w:val="28"/>
          <w:szCs w:val="28"/>
        </w:rPr>
        <w:t>https://pediatrics.aappublications.org/content/113/6/e632/tab-article-info</w:t>
      </w:r>
    </w:p>
    <w:p w14:paraId="2C78A930" w14:textId="77777777" w:rsidR="00497A8A" w:rsidRPr="00497A8A" w:rsidRDefault="00497A8A" w:rsidP="00497A8A">
      <w:pPr>
        <w:spacing w:before="100" w:after="100"/>
        <w:ind w:left="400"/>
        <w:rPr>
          <w:rFonts w:eastAsia="Times New Roman"/>
          <w:color w:val="000000" w:themeColor="text1"/>
          <w:sz w:val="28"/>
          <w:szCs w:val="28"/>
        </w:rPr>
      </w:pPr>
    </w:p>
    <w:p w14:paraId="42DCFA3F"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2056"/>
        <w:gridCol w:w="2656"/>
        <w:gridCol w:w="2164"/>
        <w:gridCol w:w="2124"/>
      </w:tblGrid>
      <w:tr w:rsidR="00497A8A" w:rsidRPr="00497A8A" w14:paraId="001C99EC" w14:textId="77777777" w:rsidTr="00C426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926FE" w14:textId="77777777" w:rsidR="00497A8A" w:rsidRPr="00497A8A" w:rsidRDefault="00497A8A" w:rsidP="00497A8A">
            <w:pPr>
              <w:spacing w:before="100" w:after="100"/>
              <w:jc w:val="center"/>
              <w:rPr>
                <w:rFonts w:eastAsia="Times New Roman"/>
                <w:color w:val="000000" w:themeColor="text1"/>
                <w:sz w:val="28"/>
                <w:szCs w:val="28"/>
              </w:rPr>
            </w:pPr>
            <w:r w:rsidRPr="00497A8A">
              <w:rPr>
                <w:rFonts w:eastAsia="Times New Roman"/>
                <w:b/>
                <w:bCs/>
                <w:color w:val="000000" w:themeColor="text1"/>
                <w:sz w:val="28"/>
                <w:szCs w:val="28"/>
              </w:rPr>
              <w:t>Main Ideas/Points</w:t>
            </w:r>
          </w:p>
        </w:tc>
        <w:tc>
          <w:tcPr>
            <w:tcW w:w="4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9AB86" w14:textId="77777777" w:rsidR="00497A8A" w:rsidRPr="00497A8A" w:rsidRDefault="00497A8A" w:rsidP="00497A8A">
            <w:pPr>
              <w:spacing w:before="100" w:after="100"/>
              <w:jc w:val="center"/>
              <w:rPr>
                <w:rFonts w:eastAsia="Times New Roman"/>
                <w:color w:val="000000" w:themeColor="text1"/>
                <w:sz w:val="28"/>
                <w:szCs w:val="28"/>
              </w:rPr>
            </w:pPr>
            <w:r w:rsidRPr="00497A8A">
              <w:rPr>
                <w:rFonts w:eastAsia="Times New Roman"/>
                <w:b/>
                <w:bCs/>
                <w:color w:val="000000" w:themeColor="text1"/>
                <w:sz w:val="28"/>
                <w:szCs w:val="28"/>
              </w:rPr>
              <w:t>Important Quotations</w:t>
            </w:r>
          </w:p>
        </w:tc>
        <w:tc>
          <w:tcPr>
            <w:tcW w:w="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617EE" w14:textId="77777777" w:rsidR="00497A8A" w:rsidRPr="00497A8A" w:rsidRDefault="00497A8A" w:rsidP="00497A8A">
            <w:pPr>
              <w:spacing w:before="100" w:after="100"/>
              <w:jc w:val="center"/>
              <w:rPr>
                <w:rFonts w:eastAsia="Times New Roman"/>
                <w:color w:val="000000" w:themeColor="text1"/>
                <w:sz w:val="28"/>
                <w:szCs w:val="28"/>
              </w:rPr>
            </w:pPr>
            <w:r w:rsidRPr="00497A8A">
              <w:rPr>
                <w:rFonts w:eastAsia="Times New Roman"/>
                <w:b/>
                <w:bCs/>
                <w:color w:val="000000" w:themeColor="text1"/>
                <w:sz w:val="28"/>
                <w:szCs w:val="28"/>
              </w:rPr>
              <w:t>Supporting Details</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1072A" w14:textId="77777777" w:rsidR="00497A8A" w:rsidRPr="00497A8A" w:rsidRDefault="00497A8A" w:rsidP="00497A8A">
            <w:pPr>
              <w:spacing w:before="100" w:after="100"/>
              <w:jc w:val="center"/>
              <w:rPr>
                <w:rFonts w:eastAsia="Times New Roman"/>
                <w:color w:val="000000" w:themeColor="text1"/>
                <w:sz w:val="28"/>
                <w:szCs w:val="28"/>
              </w:rPr>
            </w:pPr>
            <w:r w:rsidRPr="00497A8A">
              <w:rPr>
                <w:rFonts w:eastAsia="Times New Roman"/>
                <w:b/>
                <w:bCs/>
                <w:color w:val="000000" w:themeColor="text1"/>
                <w:sz w:val="28"/>
                <w:szCs w:val="28"/>
              </w:rPr>
              <w:t>Relevance to Your Assignment</w:t>
            </w:r>
          </w:p>
        </w:tc>
      </w:tr>
      <w:tr w:rsidR="00497A8A" w:rsidRPr="00497A8A" w14:paraId="29962752" w14:textId="77777777" w:rsidTr="00C4268B">
        <w:trPr>
          <w:trHeight w:val="60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9A708" w14:textId="3A05D814" w:rsidR="00497A8A" w:rsidRDefault="00D33A30" w:rsidP="00497A8A">
            <w:pPr>
              <w:numPr>
                <w:ilvl w:val="0"/>
                <w:numId w:val="1"/>
              </w:numPr>
              <w:spacing w:before="100" w:beforeAutospacing="1" w:after="100" w:afterAutospacing="1"/>
              <w:textAlignment w:val="baseline"/>
              <w:rPr>
                <w:rFonts w:eastAsia="Times New Roman"/>
                <w:color w:val="000000" w:themeColor="text1"/>
                <w:sz w:val="28"/>
                <w:szCs w:val="28"/>
              </w:rPr>
            </w:pPr>
            <w:r>
              <w:rPr>
                <w:rFonts w:eastAsia="Times New Roman"/>
                <w:color w:val="000000" w:themeColor="text1"/>
                <w:sz w:val="28"/>
                <w:szCs w:val="28"/>
              </w:rPr>
              <w:t xml:space="preserve">Economic and Social impact </w:t>
            </w:r>
          </w:p>
          <w:p w14:paraId="78323122" w14:textId="0810F992" w:rsidR="00D33A30" w:rsidRPr="00497A8A" w:rsidRDefault="00D33A30" w:rsidP="00D33A30">
            <w:pPr>
              <w:numPr>
                <w:ilvl w:val="0"/>
                <w:numId w:val="1"/>
              </w:numPr>
              <w:spacing w:before="100" w:beforeAutospacing="1" w:after="100" w:afterAutospacing="1"/>
              <w:textAlignment w:val="baseline"/>
              <w:rPr>
                <w:rFonts w:eastAsia="Times New Roman"/>
                <w:color w:val="000000" w:themeColor="text1"/>
                <w:sz w:val="28"/>
                <w:szCs w:val="28"/>
              </w:rPr>
            </w:pPr>
            <w:r>
              <w:rPr>
                <w:rFonts w:eastAsia="Times New Roman"/>
                <w:color w:val="000000" w:themeColor="text1"/>
                <w:sz w:val="28"/>
                <w:szCs w:val="28"/>
              </w:rPr>
              <w:t xml:space="preserve">Visitors demands </w:t>
            </w:r>
          </w:p>
          <w:p w14:paraId="7899D5DD"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40AE8675"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0269040F"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tc>
        <w:tc>
          <w:tcPr>
            <w:tcW w:w="4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D66DA" w14:textId="1878F7B0" w:rsidR="00D33A30" w:rsidRPr="00497A8A" w:rsidRDefault="00D33A30" w:rsidP="00D33A30">
            <w:pPr>
              <w:rPr>
                <w:rFonts w:ascii="Arial" w:hAnsi="Arial" w:cs="Arial"/>
                <w:color w:val="333333"/>
                <w:shd w:val="clear" w:color="auto" w:fill="FFFFFF"/>
              </w:rPr>
            </w:pPr>
            <w:r>
              <w:t>“</w:t>
            </w:r>
            <w:r>
              <w:rPr>
                <w:rStyle w:val="apple-converted-space"/>
                <w:rFonts w:ascii="Arial" w:hAnsi="Arial" w:cs="Arial"/>
                <w:color w:val="333333"/>
                <w:shd w:val="clear" w:color="auto" w:fill="FFFFFF"/>
              </w:rPr>
              <w:t> </w:t>
            </w:r>
            <w:r>
              <w:rPr>
                <w:rFonts w:ascii="Arial" w:hAnsi="Arial" w:cs="Arial"/>
                <w:color w:val="333333"/>
                <w:shd w:val="clear" w:color="auto" w:fill="FFFFFF"/>
              </w:rPr>
              <w:t>As one of the most heavily taxed consumer products in Colorado, the marijuana purchase is subject to a 15% excise tax on the “average market rate” of wholesale marijuana, the 10% special marijuana sales tax, the 2.9% state sales tax, plus local marijuana sales taxes, such as a 3.5% tax in Denver. In the second year of legalization in 2014, recreational marijuana sales surpassed those of medical marijuana</w:t>
            </w:r>
            <w:r>
              <w:rPr>
                <w:rStyle w:val="apple-converted-space"/>
                <w:rFonts w:ascii="Arial" w:hAnsi="Arial" w:cs="Arial"/>
                <w:color w:val="333333"/>
                <w:shd w:val="clear" w:color="auto" w:fill="FFFFFF"/>
              </w:rPr>
              <w:t> </w:t>
            </w:r>
            <w:proofErr w:type="gramStart"/>
            <w:r>
              <w:rPr>
                <w:rStyle w:val="apple-converted-space"/>
                <w:rFonts w:ascii="Arial" w:hAnsi="Arial" w:cs="Arial"/>
                <w:color w:val="333333"/>
                <w:shd w:val="clear" w:color="auto" w:fill="FFFFFF"/>
              </w:rPr>
              <w:t>“ P.</w:t>
            </w:r>
            <w:proofErr w:type="gramEnd"/>
            <w:r>
              <w:rPr>
                <w:rStyle w:val="apple-converted-space"/>
                <w:rFonts w:ascii="Arial" w:hAnsi="Arial" w:cs="Arial"/>
                <w:color w:val="333333"/>
                <w:shd w:val="clear" w:color="auto" w:fill="FFFFFF"/>
              </w:rPr>
              <w:t xml:space="preserve"> 6</w:t>
            </w:r>
          </w:p>
        </w:tc>
        <w:tc>
          <w:tcPr>
            <w:tcW w:w="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F83E8" w14:textId="309A8765" w:rsidR="00497A8A" w:rsidRPr="00497A8A" w:rsidRDefault="00D33A30" w:rsidP="00497A8A">
            <w:pPr>
              <w:numPr>
                <w:ilvl w:val="0"/>
                <w:numId w:val="3"/>
              </w:numPr>
              <w:spacing w:before="100" w:beforeAutospacing="1" w:after="100" w:afterAutospacing="1"/>
              <w:textAlignment w:val="baseline"/>
              <w:rPr>
                <w:rFonts w:eastAsia="Times New Roman"/>
                <w:color w:val="000000" w:themeColor="text1"/>
                <w:sz w:val="28"/>
                <w:szCs w:val="28"/>
              </w:rPr>
            </w:pPr>
            <w:r>
              <w:rPr>
                <w:rFonts w:eastAsia="Times New Roman"/>
                <w:color w:val="000000" w:themeColor="text1"/>
                <w:sz w:val="28"/>
                <w:szCs w:val="28"/>
              </w:rPr>
              <w:t xml:space="preserve">Generating tax revenue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40311" w14:textId="56130E64" w:rsidR="00497A8A" w:rsidRPr="00497A8A" w:rsidRDefault="00D33A30" w:rsidP="00497A8A">
            <w:pPr>
              <w:numPr>
                <w:ilvl w:val="0"/>
                <w:numId w:val="4"/>
              </w:numPr>
              <w:spacing w:before="100" w:beforeAutospacing="1" w:after="100" w:afterAutospacing="1"/>
              <w:textAlignment w:val="baseline"/>
              <w:rPr>
                <w:rFonts w:eastAsia="Times New Roman"/>
                <w:color w:val="000000" w:themeColor="text1"/>
                <w:sz w:val="28"/>
                <w:szCs w:val="28"/>
              </w:rPr>
            </w:pPr>
            <w:r>
              <w:rPr>
                <w:rFonts w:eastAsia="Times New Roman"/>
                <w:color w:val="000000" w:themeColor="text1"/>
                <w:sz w:val="28"/>
                <w:szCs w:val="28"/>
              </w:rPr>
              <w:t xml:space="preserve">A student </w:t>
            </w:r>
            <w:proofErr w:type="gramStart"/>
            <w:r>
              <w:rPr>
                <w:rFonts w:eastAsia="Times New Roman"/>
                <w:color w:val="000000" w:themeColor="text1"/>
                <w:sz w:val="28"/>
                <w:szCs w:val="28"/>
              </w:rPr>
              <w:t>researcher  can</w:t>
            </w:r>
            <w:proofErr w:type="gramEnd"/>
            <w:r>
              <w:rPr>
                <w:rFonts w:eastAsia="Times New Roman"/>
                <w:color w:val="000000" w:themeColor="text1"/>
                <w:sz w:val="28"/>
                <w:szCs w:val="28"/>
              </w:rPr>
              <w:t xml:space="preserve"> get a good amount needed to answer the main </w:t>
            </w:r>
            <w:r w:rsidR="00C4268B">
              <w:rPr>
                <w:rFonts w:eastAsia="Times New Roman"/>
                <w:color w:val="000000" w:themeColor="text1"/>
                <w:sz w:val="28"/>
                <w:szCs w:val="28"/>
              </w:rPr>
              <w:t xml:space="preserve">research question and also secondary question if needed. </w:t>
            </w:r>
          </w:p>
          <w:p w14:paraId="19168E53"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115ED667"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7E53F57F"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75FDFF4C"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2C37F1AF"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793F8FC7"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167BB0E5"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223DEE60"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3CEEA0A8"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tc>
      </w:tr>
      <w:tr w:rsidR="00497A8A" w:rsidRPr="00497A8A" w14:paraId="39A05F0C" w14:textId="77777777" w:rsidTr="00C4268B">
        <w:trPr>
          <w:trHeight w:val="6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F49E9" w14:textId="77777777" w:rsidR="00497A8A" w:rsidRPr="00497A8A" w:rsidRDefault="00497A8A" w:rsidP="00497A8A">
            <w:pPr>
              <w:spacing w:before="100" w:after="100"/>
              <w:jc w:val="center"/>
              <w:rPr>
                <w:rFonts w:eastAsia="Times New Roman"/>
                <w:color w:val="C00000"/>
                <w:sz w:val="28"/>
                <w:szCs w:val="28"/>
              </w:rPr>
            </w:pPr>
            <w:r w:rsidRPr="00497A8A">
              <w:rPr>
                <w:rFonts w:eastAsia="Times New Roman"/>
                <w:b/>
                <w:bCs/>
                <w:color w:val="C00000"/>
                <w:sz w:val="28"/>
                <w:szCs w:val="28"/>
              </w:rPr>
              <w:t> </w:t>
            </w:r>
          </w:p>
          <w:p w14:paraId="4873304F" w14:textId="77777777" w:rsidR="00497A8A" w:rsidRPr="00497A8A" w:rsidRDefault="00497A8A" w:rsidP="00497A8A">
            <w:pPr>
              <w:spacing w:before="100" w:after="100"/>
              <w:jc w:val="center"/>
              <w:rPr>
                <w:rFonts w:eastAsia="Times New Roman"/>
                <w:color w:val="C00000"/>
                <w:sz w:val="28"/>
                <w:szCs w:val="28"/>
              </w:rPr>
            </w:pPr>
            <w:r w:rsidRPr="00497A8A">
              <w:rPr>
                <w:rFonts w:eastAsia="Times New Roman"/>
                <w:b/>
                <w:bCs/>
                <w:color w:val="C00000"/>
                <w:sz w:val="28"/>
                <w:szCs w:val="28"/>
              </w:rPr>
              <w:t>Main Ideas/Points</w:t>
            </w:r>
          </w:p>
          <w:p w14:paraId="0611172D" w14:textId="77777777" w:rsidR="00497A8A" w:rsidRPr="00497A8A" w:rsidRDefault="00497A8A" w:rsidP="00497A8A">
            <w:pPr>
              <w:spacing w:before="100" w:after="100"/>
              <w:jc w:val="center"/>
              <w:rPr>
                <w:rFonts w:eastAsia="Times New Roman"/>
                <w:color w:val="C00000"/>
                <w:sz w:val="28"/>
                <w:szCs w:val="28"/>
              </w:rPr>
            </w:pPr>
            <w:r w:rsidRPr="00497A8A">
              <w:rPr>
                <w:rFonts w:eastAsia="Times New Roman"/>
                <w:b/>
                <w:bCs/>
                <w:color w:val="C00000"/>
                <w:sz w:val="28"/>
                <w:szCs w:val="28"/>
              </w:rPr>
              <w:t> </w:t>
            </w:r>
          </w:p>
        </w:tc>
        <w:tc>
          <w:tcPr>
            <w:tcW w:w="4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2DB6F" w14:textId="77777777" w:rsidR="00497A8A" w:rsidRPr="00497A8A" w:rsidRDefault="00497A8A" w:rsidP="00497A8A">
            <w:pPr>
              <w:spacing w:before="100" w:after="100"/>
              <w:jc w:val="center"/>
              <w:rPr>
                <w:rFonts w:eastAsia="Times New Roman"/>
                <w:color w:val="C00000"/>
                <w:sz w:val="28"/>
                <w:szCs w:val="28"/>
              </w:rPr>
            </w:pPr>
            <w:r w:rsidRPr="00497A8A">
              <w:rPr>
                <w:rFonts w:eastAsia="Times New Roman"/>
                <w:b/>
                <w:bCs/>
                <w:color w:val="C00000"/>
                <w:sz w:val="28"/>
                <w:szCs w:val="28"/>
              </w:rPr>
              <w:t> </w:t>
            </w:r>
          </w:p>
          <w:p w14:paraId="6099131B" w14:textId="77777777" w:rsidR="00497A8A" w:rsidRPr="00497A8A" w:rsidRDefault="00497A8A" w:rsidP="00497A8A">
            <w:pPr>
              <w:spacing w:before="100" w:after="100"/>
              <w:jc w:val="center"/>
              <w:rPr>
                <w:rFonts w:eastAsia="Times New Roman"/>
                <w:color w:val="C00000"/>
                <w:sz w:val="28"/>
                <w:szCs w:val="28"/>
              </w:rPr>
            </w:pPr>
            <w:r w:rsidRPr="00497A8A">
              <w:rPr>
                <w:rFonts w:eastAsia="Times New Roman"/>
                <w:b/>
                <w:bCs/>
                <w:color w:val="C00000"/>
                <w:sz w:val="28"/>
                <w:szCs w:val="28"/>
              </w:rPr>
              <w:t>Important Quotations</w:t>
            </w:r>
          </w:p>
        </w:tc>
        <w:tc>
          <w:tcPr>
            <w:tcW w:w="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ECE38" w14:textId="77777777" w:rsidR="00497A8A" w:rsidRPr="00497A8A" w:rsidRDefault="00497A8A" w:rsidP="00497A8A">
            <w:pPr>
              <w:spacing w:before="100" w:after="100"/>
              <w:jc w:val="center"/>
              <w:rPr>
                <w:rFonts w:eastAsia="Times New Roman"/>
                <w:color w:val="C00000"/>
                <w:sz w:val="28"/>
                <w:szCs w:val="28"/>
              </w:rPr>
            </w:pPr>
            <w:r w:rsidRPr="00497A8A">
              <w:rPr>
                <w:rFonts w:eastAsia="Times New Roman"/>
                <w:b/>
                <w:bCs/>
                <w:color w:val="C00000"/>
                <w:sz w:val="28"/>
                <w:szCs w:val="28"/>
              </w:rPr>
              <w:t> </w:t>
            </w:r>
          </w:p>
          <w:p w14:paraId="7ABA2B42" w14:textId="77777777" w:rsidR="00497A8A" w:rsidRPr="00497A8A" w:rsidRDefault="00497A8A" w:rsidP="00497A8A">
            <w:pPr>
              <w:spacing w:before="100" w:after="100"/>
              <w:jc w:val="center"/>
              <w:rPr>
                <w:rFonts w:eastAsia="Times New Roman"/>
                <w:color w:val="C00000"/>
                <w:sz w:val="28"/>
                <w:szCs w:val="28"/>
              </w:rPr>
            </w:pPr>
            <w:r w:rsidRPr="00497A8A">
              <w:rPr>
                <w:rFonts w:eastAsia="Times New Roman"/>
                <w:b/>
                <w:bCs/>
                <w:color w:val="C00000"/>
                <w:sz w:val="28"/>
                <w:szCs w:val="28"/>
              </w:rPr>
              <w:t>Supporting Details</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A78FD" w14:textId="194BB8AE" w:rsidR="00497A8A" w:rsidRPr="00497A8A" w:rsidRDefault="00497A8A" w:rsidP="00497A8A">
            <w:pPr>
              <w:spacing w:before="100" w:after="100"/>
              <w:jc w:val="center"/>
              <w:rPr>
                <w:rFonts w:eastAsia="Times New Roman"/>
                <w:b/>
                <w:bCs/>
                <w:color w:val="C00000"/>
                <w:sz w:val="28"/>
                <w:szCs w:val="28"/>
              </w:rPr>
            </w:pPr>
            <w:r w:rsidRPr="00497A8A">
              <w:rPr>
                <w:rFonts w:eastAsia="Times New Roman"/>
                <w:b/>
                <w:bCs/>
                <w:color w:val="C00000"/>
                <w:sz w:val="28"/>
                <w:szCs w:val="28"/>
              </w:rPr>
              <w:t xml:space="preserve">Relevance to your topic </w:t>
            </w:r>
          </w:p>
        </w:tc>
      </w:tr>
      <w:tr w:rsidR="00497A8A" w:rsidRPr="00497A8A" w14:paraId="6C372A59" w14:textId="77777777" w:rsidTr="00C426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B20BB" w14:textId="06B056F9" w:rsidR="00497A8A" w:rsidRPr="00497A8A" w:rsidRDefault="00497A8A" w:rsidP="00C4268B">
            <w:pPr>
              <w:tabs>
                <w:tab w:val="center" w:pos="928"/>
              </w:tabs>
              <w:spacing w:before="100" w:after="100"/>
              <w:rPr>
                <w:rFonts w:eastAsia="Times New Roman"/>
                <w:color w:val="C00000"/>
                <w:sz w:val="28"/>
                <w:szCs w:val="28"/>
              </w:rPr>
            </w:pPr>
            <w:r w:rsidRPr="00497A8A">
              <w:rPr>
                <w:rFonts w:eastAsia="Times New Roman"/>
                <w:color w:val="C00000"/>
                <w:sz w:val="28"/>
                <w:szCs w:val="28"/>
              </w:rPr>
              <w:t> </w:t>
            </w:r>
            <w:r w:rsidR="00C4268B">
              <w:rPr>
                <w:rFonts w:eastAsia="Times New Roman"/>
                <w:color w:val="C00000"/>
                <w:sz w:val="28"/>
                <w:szCs w:val="28"/>
              </w:rPr>
              <w:t xml:space="preserve">Just statics of risks to youth and the usage of </w:t>
            </w:r>
            <w:r w:rsidR="00C4268B">
              <w:rPr>
                <w:rFonts w:eastAsia="Times New Roman"/>
                <w:color w:val="C00000"/>
                <w:sz w:val="28"/>
                <w:szCs w:val="28"/>
              </w:rPr>
              <w:lastRenderedPageBreak/>
              <w:t xml:space="preserve">marijuana </w:t>
            </w:r>
            <w:proofErr w:type="gramStart"/>
            <w:r w:rsidR="00C4268B">
              <w:rPr>
                <w:rFonts w:eastAsia="Times New Roman"/>
                <w:color w:val="C00000"/>
                <w:sz w:val="28"/>
                <w:szCs w:val="28"/>
              </w:rPr>
              <w:t>In</w:t>
            </w:r>
            <w:proofErr w:type="gramEnd"/>
            <w:r w:rsidR="00C4268B">
              <w:rPr>
                <w:rFonts w:eastAsia="Times New Roman"/>
                <w:color w:val="C00000"/>
                <w:sz w:val="28"/>
                <w:szCs w:val="28"/>
              </w:rPr>
              <w:t xml:space="preserve"> youths. </w:t>
            </w:r>
          </w:p>
          <w:p w14:paraId="20D389D1"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p w14:paraId="6E5ACF45"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p w14:paraId="2CCE7AAF"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p w14:paraId="084565B7"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p w14:paraId="695BE4A9"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p w14:paraId="056016AB"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p w14:paraId="5252477B"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p w14:paraId="398D1DB7"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p w14:paraId="75B9BBC3"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p w14:paraId="71651036"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p w14:paraId="4D2BE8DE"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p w14:paraId="2891733A"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tc>
        <w:tc>
          <w:tcPr>
            <w:tcW w:w="4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E4518" w14:textId="2937ADDC"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lastRenderedPageBreak/>
              <w:t> </w:t>
            </w:r>
            <w:r w:rsidR="00C4268B">
              <w:rPr>
                <w:rFonts w:eastAsia="Times New Roman"/>
                <w:color w:val="C00000"/>
                <w:sz w:val="28"/>
                <w:szCs w:val="28"/>
              </w:rPr>
              <w:t>No quotations just figures.</w:t>
            </w:r>
          </w:p>
        </w:tc>
        <w:tc>
          <w:tcPr>
            <w:tcW w:w="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D9F6F" w14:textId="77777777"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A2696" w14:textId="351428A3"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w:t>
            </w:r>
            <w:r w:rsidR="00C4268B">
              <w:rPr>
                <w:rFonts w:eastAsia="Times New Roman"/>
                <w:color w:val="C00000"/>
                <w:sz w:val="28"/>
                <w:szCs w:val="28"/>
              </w:rPr>
              <w:t xml:space="preserve">Needed for researchers’ </w:t>
            </w:r>
            <w:r w:rsidR="00C4268B">
              <w:rPr>
                <w:rFonts w:eastAsia="Times New Roman"/>
                <w:color w:val="C00000"/>
                <w:sz w:val="28"/>
                <w:szCs w:val="28"/>
              </w:rPr>
              <w:lastRenderedPageBreak/>
              <w:t xml:space="preserve">secondary questions. </w:t>
            </w:r>
          </w:p>
        </w:tc>
      </w:tr>
    </w:tbl>
    <w:p w14:paraId="148E17D4" w14:textId="77777777"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w:t>
      </w:r>
    </w:p>
    <w:p w14:paraId="2A34D30B" w14:textId="1062A62D"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xml:space="preserve">In this article, is it possible that any of the authors might have a bias about </w:t>
      </w:r>
      <w:proofErr w:type="spellStart"/>
      <w:r w:rsidRPr="00497A8A">
        <w:rPr>
          <w:rFonts w:eastAsia="Times New Roman"/>
          <w:color w:val="000000" w:themeColor="text1"/>
          <w:sz w:val="28"/>
          <w:szCs w:val="28"/>
        </w:rPr>
        <w:t>thesubject</w:t>
      </w:r>
      <w:proofErr w:type="spellEnd"/>
      <w:r w:rsidRPr="00497A8A">
        <w:rPr>
          <w:rFonts w:eastAsia="Times New Roman"/>
          <w:color w:val="000000" w:themeColor="text1"/>
          <w:sz w:val="28"/>
          <w:szCs w:val="28"/>
        </w:rPr>
        <w:t xml:space="preserve"> matter?  N</w:t>
      </w:r>
      <w:r w:rsidR="00C4268B">
        <w:rPr>
          <w:rFonts w:eastAsia="Times New Roman"/>
          <w:color w:val="000000" w:themeColor="text1"/>
          <w:sz w:val="28"/>
          <w:szCs w:val="28"/>
        </w:rPr>
        <w:t>o</w:t>
      </w:r>
    </w:p>
    <w:p w14:paraId="47911B39" w14:textId="77777777" w:rsidR="00497A8A" w:rsidRPr="00497A8A" w:rsidRDefault="00497A8A" w:rsidP="00497A8A">
      <w:pPr>
        <w:spacing w:before="100"/>
        <w:rPr>
          <w:rFonts w:eastAsia="Times New Roman"/>
          <w:color w:val="000000" w:themeColor="text1"/>
          <w:sz w:val="28"/>
          <w:szCs w:val="28"/>
        </w:rPr>
      </w:pPr>
      <w:r w:rsidRPr="00497A8A">
        <w:rPr>
          <w:rFonts w:eastAsia="Times New Roman"/>
          <w:color w:val="000000" w:themeColor="text1"/>
          <w:sz w:val="28"/>
          <w:szCs w:val="28"/>
        </w:rPr>
        <w:t> </w:t>
      </w:r>
    </w:p>
    <w:p w14:paraId="24CE2576" w14:textId="282CBB26"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 xml:space="preserve">Is the article timely or a bit </w:t>
      </w:r>
      <w:r w:rsidRPr="00497A8A">
        <w:rPr>
          <w:rFonts w:eastAsia="Times New Roman"/>
          <w:color w:val="000000" w:themeColor="text1"/>
          <w:sz w:val="28"/>
          <w:szCs w:val="28"/>
        </w:rPr>
        <w:t>outdated?</w:t>
      </w:r>
      <w:r w:rsidRPr="00497A8A">
        <w:rPr>
          <w:rFonts w:eastAsia="Times New Roman"/>
          <w:color w:val="000000" w:themeColor="text1"/>
          <w:sz w:val="28"/>
          <w:szCs w:val="28"/>
        </w:rPr>
        <w:t>  </w:t>
      </w:r>
      <w:r w:rsidR="00C4268B">
        <w:rPr>
          <w:rFonts w:eastAsia="Times New Roman"/>
          <w:color w:val="000000" w:themeColor="text1"/>
          <w:sz w:val="28"/>
          <w:szCs w:val="28"/>
        </w:rPr>
        <w:t xml:space="preserve">Timely </w:t>
      </w:r>
    </w:p>
    <w:p w14:paraId="137FEBD9" w14:textId="77777777" w:rsidR="00497A8A" w:rsidRPr="00497A8A" w:rsidRDefault="00497A8A" w:rsidP="00497A8A">
      <w:pPr>
        <w:spacing w:before="100"/>
        <w:rPr>
          <w:rFonts w:eastAsia="Times New Roman"/>
          <w:color w:val="000000" w:themeColor="text1"/>
          <w:sz w:val="28"/>
          <w:szCs w:val="28"/>
        </w:rPr>
      </w:pPr>
      <w:r w:rsidRPr="00497A8A">
        <w:rPr>
          <w:rFonts w:eastAsia="Times New Roman"/>
          <w:color w:val="000000" w:themeColor="text1"/>
          <w:sz w:val="28"/>
          <w:szCs w:val="28"/>
        </w:rPr>
        <w:t> </w:t>
      </w:r>
    </w:p>
    <w:p w14:paraId="2D879E5A" w14:textId="50A839BC" w:rsidR="00497A8A" w:rsidRPr="00497A8A" w:rsidRDefault="00497A8A" w:rsidP="00497A8A">
      <w:pPr>
        <w:spacing w:before="100" w:after="100"/>
        <w:rPr>
          <w:rFonts w:eastAsia="Times New Roman"/>
          <w:color w:val="000000" w:themeColor="text1"/>
          <w:sz w:val="28"/>
          <w:szCs w:val="28"/>
        </w:rPr>
      </w:pPr>
      <w:r w:rsidRPr="00497A8A">
        <w:rPr>
          <w:rFonts w:eastAsia="Times New Roman"/>
          <w:color w:val="000000" w:themeColor="text1"/>
          <w:sz w:val="28"/>
          <w:szCs w:val="28"/>
        </w:rPr>
        <w:t>Was it published in a reputable source? </w:t>
      </w:r>
      <w:r w:rsidR="00C4268B">
        <w:rPr>
          <w:rFonts w:eastAsia="Times New Roman"/>
          <w:color w:val="000000" w:themeColor="text1"/>
          <w:sz w:val="28"/>
          <w:szCs w:val="28"/>
        </w:rPr>
        <w:t>Yes</w:t>
      </w:r>
    </w:p>
    <w:p w14:paraId="46D2B737" w14:textId="77777777" w:rsidR="00497A8A" w:rsidRPr="00497A8A" w:rsidRDefault="00497A8A" w:rsidP="00497A8A">
      <w:pPr>
        <w:rPr>
          <w:rFonts w:eastAsia="Times New Roman"/>
          <w:color w:val="000000" w:themeColor="text1"/>
          <w:sz w:val="28"/>
          <w:szCs w:val="28"/>
        </w:rPr>
      </w:pPr>
    </w:p>
    <w:p w14:paraId="241D978A" w14:textId="1CC4E25D"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 xml:space="preserve">In this article, is it possible that any of the authors might have a bias about </w:t>
      </w:r>
      <w:proofErr w:type="spellStart"/>
      <w:r w:rsidRPr="00497A8A">
        <w:rPr>
          <w:rFonts w:eastAsia="Times New Roman"/>
          <w:color w:val="C00000"/>
          <w:sz w:val="28"/>
          <w:szCs w:val="28"/>
        </w:rPr>
        <w:t>thesubject</w:t>
      </w:r>
      <w:proofErr w:type="spellEnd"/>
      <w:r w:rsidRPr="00497A8A">
        <w:rPr>
          <w:rFonts w:eastAsia="Times New Roman"/>
          <w:color w:val="C00000"/>
          <w:sz w:val="28"/>
          <w:szCs w:val="28"/>
        </w:rPr>
        <w:t xml:space="preserve"> matter?  No</w:t>
      </w:r>
    </w:p>
    <w:p w14:paraId="1E4B3D49" w14:textId="77777777" w:rsidR="00497A8A" w:rsidRPr="00497A8A" w:rsidRDefault="00497A8A" w:rsidP="00497A8A">
      <w:pPr>
        <w:spacing w:before="100"/>
        <w:rPr>
          <w:rFonts w:eastAsia="Times New Roman"/>
          <w:color w:val="C00000"/>
          <w:sz w:val="28"/>
          <w:szCs w:val="28"/>
        </w:rPr>
      </w:pPr>
      <w:r w:rsidRPr="00497A8A">
        <w:rPr>
          <w:rFonts w:eastAsia="Times New Roman"/>
          <w:color w:val="C00000"/>
          <w:sz w:val="28"/>
          <w:szCs w:val="28"/>
        </w:rPr>
        <w:t> </w:t>
      </w:r>
    </w:p>
    <w:p w14:paraId="477ADD2E" w14:textId="61B8ACA9"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Is the article timely or a bit outdated?  </w:t>
      </w:r>
      <w:r w:rsidR="00C4268B">
        <w:rPr>
          <w:rFonts w:eastAsia="Times New Roman"/>
          <w:color w:val="C00000"/>
          <w:sz w:val="28"/>
          <w:szCs w:val="28"/>
        </w:rPr>
        <w:t xml:space="preserve">It was first published in 2004 and updated every year. Last update was September 2019 </w:t>
      </w:r>
    </w:p>
    <w:p w14:paraId="4F840860" w14:textId="77777777" w:rsidR="00497A8A" w:rsidRPr="00497A8A" w:rsidRDefault="00497A8A" w:rsidP="00497A8A">
      <w:pPr>
        <w:spacing w:before="100"/>
        <w:rPr>
          <w:rFonts w:eastAsia="Times New Roman"/>
          <w:color w:val="C00000"/>
          <w:sz w:val="28"/>
          <w:szCs w:val="28"/>
        </w:rPr>
      </w:pPr>
      <w:r w:rsidRPr="00497A8A">
        <w:rPr>
          <w:rFonts w:eastAsia="Times New Roman"/>
          <w:color w:val="C00000"/>
          <w:sz w:val="28"/>
          <w:szCs w:val="28"/>
        </w:rPr>
        <w:t> </w:t>
      </w:r>
    </w:p>
    <w:p w14:paraId="17421C7A" w14:textId="1B41A6C9" w:rsidR="00497A8A" w:rsidRPr="00497A8A" w:rsidRDefault="00497A8A" w:rsidP="00497A8A">
      <w:pPr>
        <w:spacing w:before="100" w:after="100"/>
        <w:rPr>
          <w:rFonts w:eastAsia="Times New Roman"/>
          <w:color w:val="C00000"/>
          <w:sz w:val="28"/>
          <w:szCs w:val="28"/>
        </w:rPr>
      </w:pPr>
      <w:r w:rsidRPr="00497A8A">
        <w:rPr>
          <w:rFonts w:eastAsia="Times New Roman"/>
          <w:color w:val="C00000"/>
          <w:sz w:val="28"/>
          <w:szCs w:val="28"/>
        </w:rPr>
        <w:t>Was it published in a reputable source? </w:t>
      </w:r>
      <w:r w:rsidR="00C4268B">
        <w:rPr>
          <w:rFonts w:eastAsia="Times New Roman"/>
          <w:color w:val="C00000"/>
          <w:sz w:val="28"/>
          <w:szCs w:val="28"/>
        </w:rPr>
        <w:t>Yes</w:t>
      </w:r>
      <w:bookmarkStart w:id="0" w:name="_GoBack"/>
      <w:bookmarkEnd w:id="0"/>
    </w:p>
    <w:p w14:paraId="133F9E5A" w14:textId="458F4381" w:rsidR="00497A8A" w:rsidRPr="00497A8A" w:rsidRDefault="00497A8A" w:rsidP="00497A8A">
      <w:pPr>
        <w:spacing w:after="240"/>
        <w:rPr>
          <w:rFonts w:eastAsia="Times New Roman"/>
          <w:sz w:val="28"/>
          <w:szCs w:val="28"/>
        </w:rPr>
      </w:pPr>
    </w:p>
    <w:p w14:paraId="06D7CE99" w14:textId="77777777" w:rsidR="001B2ADC" w:rsidRPr="00497A8A" w:rsidRDefault="001A2F31">
      <w:pPr>
        <w:rPr>
          <w:sz w:val="28"/>
          <w:szCs w:val="28"/>
        </w:rPr>
      </w:pPr>
    </w:p>
    <w:sectPr w:rsidR="001B2ADC" w:rsidRPr="00497A8A" w:rsidSect="00CF4C8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6128" w14:textId="77777777" w:rsidR="001A2F31" w:rsidRDefault="001A2F31" w:rsidP="00497A8A">
      <w:r>
        <w:separator/>
      </w:r>
    </w:p>
  </w:endnote>
  <w:endnote w:type="continuationSeparator" w:id="0">
    <w:p w14:paraId="212836F2" w14:textId="77777777" w:rsidR="001A2F31" w:rsidRDefault="001A2F31" w:rsidP="0049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CDCB8" w14:textId="77777777" w:rsidR="001A2F31" w:rsidRDefault="001A2F31" w:rsidP="00497A8A">
      <w:r>
        <w:separator/>
      </w:r>
    </w:p>
  </w:footnote>
  <w:footnote w:type="continuationSeparator" w:id="0">
    <w:p w14:paraId="2C1334E9" w14:textId="77777777" w:rsidR="001A2F31" w:rsidRDefault="001A2F31" w:rsidP="0049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356CC"/>
    <w:multiLevelType w:val="multilevel"/>
    <w:tmpl w:val="1CC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35E92"/>
    <w:multiLevelType w:val="multilevel"/>
    <w:tmpl w:val="B940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A24C1"/>
    <w:multiLevelType w:val="multilevel"/>
    <w:tmpl w:val="81DC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A2979"/>
    <w:multiLevelType w:val="multilevel"/>
    <w:tmpl w:val="7BA4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8A"/>
    <w:rsid w:val="001A2F31"/>
    <w:rsid w:val="00497A8A"/>
    <w:rsid w:val="007B0466"/>
    <w:rsid w:val="00C4268B"/>
    <w:rsid w:val="00CF4C82"/>
    <w:rsid w:val="00D33A30"/>
    <w:rsid w:val="00F5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ADC6E"/>
  <w15:chartTrackingRefBased/>
  <w15:docId w15:val="{8DB285B3-F9B8-2947-A5B9-24A0EC80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8A"/>
    <w:pPr>
      <w:tabs>
        <w:tab w:val="center" w:pos="4680"/>
        <w:tab w:val="right" w:pos="9360"/>
      </w:tabs>
    </w:pPr>
  </w:style>
  <w:style w:type="character" w:customStyle="1" w:styleId="HeaderChar">
    <w:name w:val="Header Char"/>
    <w:basedOn w:val="DefaultParagraphFont"/>
    <w:link w:val="Header"/>
    <w:uiPriority w:val="99"/>
    <w:rsid w:val="00497A8A"/>
  </w:style>
  <w:style w:type="paragraph" w:styleId="Footer">
    <w:name w:val="footer"/>
    <w:basedOn w:val="Normal"/>
    <w:link w:val="FooterChar"/>
    <w:uiPriority w:val="99"/>
    <w:unhideWhenUsed/>
    <w:rsid w:val="00497A8A"/>
    <w:pPr>
      <w:tabs>
        <w:tab w:val="center" w:pos="4680"/>
        <w:tab w:val="right" w:pos="9360"/>
      </w:tabs>
    </w:pPr>
  </w:style>
  <w:style w:type="character" w:customStyle="1" w:styleId="FooterChar">
    <w:name w:val="Footer Char"/>
    <w:basedOn w:val="DefaultParagraphFont"/>
    <w:link w:val="Footer"/>
    <w:uiPriority w:val="99"/>
    <w:rsid w:val="00497A8A"/>
  </w:style>
  <w:style w:type="paragraph" w:styleId="NormalWeb">
    <w:name w:val="Normal (Web)"/>
    <w:basedOn w:val="Normal"/>
    <w:uiPriority w:val="99"/>
    <w:semiHidden/>
    <w:unhideWhenUsed/>
    <w:rsid w:val="00497A8A"/>
    <w:pPr>
      <w:spacing w:before="100" w:beforeAutospacing="1" w:after="100" w:afterAutospacing="1"/>
    </w:pPr>
    <w:rPr>
      <w:rFonts w:eastAsia="Times New Roman"/>
    </w:rPr>
  </w:style>
  <w:style w:type="character" w:customStyle="1" w:styleId="apple-converted-space">
    <w:name w:val="apple-converted-space"/>
    <w:basedOn w:val="DefaultParagraphFont"/>
    <w:rsid w:val="00D33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754">
      <w:bodyDiv w:val="1"/>
      <w:marLeft w:val="0"/>
      <w:marRight w:val="0"/>
      <w:marTop w:val="0"/>
      <w:marBottom w:val="0"/>
      <w:divBdr>
        <w:top w:val="none" w:sz="0" w:space="0" w:color="auto"/>
        <w:left w:val="none" w:sz="0" w:space="0" w:color="auto"/>
        <w:bottom w:val="none" w:sz="0" w:space="0" w:color="auto"/>
        <w:right w:val="none" w:sz="0" w:space="0" w:color="auto"/>
      </w:divBdr>
    </w:div>
    <w:div w:id="584195038">
      <w:bodyDiv w:val="1"/>
      <w:marLeft w:val="0"/>
      <w:marRight w:val="0"/>
      <w:marTop w:val="0"/>
      <w:marBottom w:val="0"/>
      <w:divBdr>
        <w:top w:val="none" w:sz="0" w:space="0" w:color="auto"/>
        <w:left w:val="none" w:sz="0" w:space="0" w:color="auto"/>
        <w:bottom w:val="none" w:sz="0" w:space="0" w:color="auto"/>
        <w:right w:val="none" w:sz="0" w:space="0" w:color="auto"/>
      </w:divBdr>
    </w:div>
    <w:div w:id="17622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kintol</dc:creator>
  <cp:keywords/>
  <dc:description/>
  <cp:lastModifiedBy>dan kintol</cp:lastModifiedBy>
  <cp:revision>1</cp:revision>
  <dcterms:created xsi:type="dcterms:W3CDTF">2019-10-19T01:48:00Z</dcterms:created>
  <dcterms:modified xsi:type="dcterms:W3CDTF">2019-10-19T02:15:00Z</dcterms:modified>
</cp:coreProperties>
</file>