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before="100" w:line="240" w:lineRule="auto"/>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color w:val="000000"/>
          <w:sz w:val="30"/>
          <w:szCs w:val="30"/>
          <w:rtl w:val="0"/>
        </w:rPr>
        <w:t xml:space="preserve">Reading Notes to fill out when reading course and outside reading materials for assignment</w:t>
      </w:r>
      <w:r w:rsidDel="00000000" w:rsidR="00000000" w:rsidRPr="00000000">
        <w:rPr>
          <w:rtl w:val="0"/>
        </w:rPr>
      </w:r>
    </w:p>
    <w:p w:rsidR="00000000" w:rsidDel="00000000" w:rsidP="00000000" w:rsidRDefault="00000000" w:rsidRPr="00000000" w14:paraId="00000001">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100" w:before="10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color w:val="000000"/>
          <w:sz w:val="36"/>
          <w:szCs w:val="36"/>
          <w:rtl w:val="0"/>
        </w:rPr>
        <w:t xml:space="preserve">Note Taking Sheet: Reading # </w:t>
      </w:r>
      <w:r w:rsidDel="00000000" w:rsidR="00000000" w:rsidRPr="00000000">
        <w:rPr>
          <w:rFonts w:ascii="Times New Roman" w:cs="Times New Roman" w:eastAsia="Times New Roman" w:hAnsi="Times New Roman"/>
          <w:color w:val="000000"/>
          <w:sz w:val="36"/>
          <w:szCs w:val="36"/>
          <w:u w:val="single"/>
          <w:rtl w:val="0"/>
        </w:rPr>
        <w:t xml:space="preserve">3</w:t>
      </w:r>
      <w:r w:rsidDel="00000000" w:rsidR="00000000" w:rsidRPr="00000000">
        <w:rPr>
          <w:rFonts w:ascii="Times New Roman" w:cs="Times New Roman" w:eastAsia="Times New Roman" w:hAnsi="Times New Roman"/>
          <w:sz w:val="36"/>
          <w:szCs w:val="36"/>
          <w:u w:val="single"/>
          <w:rtl w:val="0"/>
        </w:rPr>
        <w:t xml:space="preserve"> and 4</w:t>
      </w:r>
      <w:r w:rsidDel="00000000" w:rsidR="00000000" w:rsidRPr="00000000">
        <w:rPr>
          <w:rFonts w:ascii="Times New Roman" w:cs="Times New Roman" w:eastAsia="Times New Roman" w:hAnsi="Times New Roman"/>
          <w:color w:val="000000"/>
          <w:sz w:val="36"/>
          <w:szCs w:val="36"/>
          <w:u w:val="single"/>
          <w:rtl w:val="0"/>
        </w:rPr>
        <w:t xml:space="preserve"> </w:t>
      </w:r>
      <w:r w:rsidDel="00000000" w:rsidR="00000000" w:rsidRPr="00000000">
        <w:rPr>
          <w:rtl w:val="0"/>
        </w:rPr>
      </w:r>
    </w:p>
    <w:p w:rsidR="00000000" w:rsidDel="00000000" w:rsidP="00000000" w:rsidRDefault="00000000" w:rsidRPr="00000000" w14:paraId="00000003">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 </w:t>
      </w:r>
      <w:r w:rsidDel="00000000" w:rsidR="00000000" w:rsidRPr="00000000">
        <w:rPr>
          <w:rtl w:val="0"/>
        </w:rPr>
      </w:r>
    </w:p>
    <w:p w:rsidR="00000000" w:rsidDel="00000000" w:rsidP="00000000" w:rsidRDefault="00000000" w:rsidRPr="00000000" w14:paraId="00000004">
      <w:pPr>
        <w:spacing w:after="100" w:before="10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color w:val="000000"/>
          <w:sz w:val="30"/>
          <w:szCs w:val="30"/>
          <w:rtl w:val="0"/>
        </w:rPr>
        <w:t xml:space="preserve">________________________________________________Course EN COURSE NAME </w:t>
      </w:r>
      <w:r w:rsidDel="00000000" w:rsidR="00000000" w:rsidRPr="00000000">
        <w:rPr>
          <w:rFonts w:ascii="Times New Roman" w:cs="Times New Roman" w:eastAsia="Times New Roman" w:hAnsi="Times New Roman"/>
          <w:color w:val="000000"/>
          <w:sz w:val="30"/>
          <w:szCs w:val="30"/>
          <w:u w:val="single"/>
          <w:rtl w:val="0"/>
        </w:rPr>
        <w:t xml:space="preserve">English Composition II </w:t>
      </w:r>
      <w:r w:rsidDel="00000000" w:rsidR="00000000" w:rsidRPr="00000000">
        <w:rPr>
          <w:rFonts w:ascii="Times New Roman" w:cs="Times New Roman" w:eastAsia="Times New Roman" w:hAnsi="Times New Roman"/>
          <w:color w:val="000000"/>
          <w:sz w:val="30"/>
          <w:szCs w:val="30"/>
          <w:rtl w:val="0"/>
        </w:rPr>
        <w:t xml:space="preserve">Section </w:t>
      </w:r>
      <w:r w:rsidDel="00000000" w:rsidR="00000000" w:rsidRPr="00000000">
        <w:rPr>
          <w:rFonts w:ascii="Times New Roman" w:cs="Times New Roman" w:eastAsia="Times New Roman" w:hAnsi="Times New Roman"/>
          <w:color w:val="000000"/>
          <w:sz w:val="30"/>
          <w:szCs w:val="30"/>
          <w:u w:val="single"/>
          <w:rtl w:val="0"/>
        </w:rPr>
        <w:t xml:space="preserve">01</w:t>
      </w:r>
      <w:r w:rsidDel="00000000" w:rsidR="00000000" w:rsidRPr="00000000">
        <w:rPr>
          <w:rtl w:val="0"/>
        </w:rPr>
      </w:r>
    </w:p>
    <w:p w:rsidR="00000000" w:rsidDel="00000000" w:rsidP="00000000" w:rsidRDefault="00000000" w:rsidRPr="00000000" w14:paraId="00000005">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 </w:t>
      </w:r>
      <w:r w:rsidDel="00000000" w:rsidR="00000000" w:rsidRPr="00000000">
        <w:rPr>
          <w:rtl w:val="0"/>
        </w:rPr>
      </w:r>
    </w:p>
    <w:p w:rsidR="00000000" w:rsidDel="00000000" w:rsidP="00000000" w:rsidRDefault="00000000" w:rsidRPr="00000000" w14:paraId="00000006">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With many sources to read and evaluate, you need a way to keep track of the material you may use in your research paper. You need to record where you have looked, what you have found, and how to find each piece of information again (this is for your bibliography).</w:t>
      </w:r>
      <w:r w:rsidDel="00000000" w:rsidR="00000000" w:rsidRPr="00000000">
        <w:rPr>
          <w:rtl w:val="0"/>
        </w:rPr>
      </w:r>
    </w:p>
    <w:p w:rsidR="00000000" w:rsidDel="00000000" w:rsidP="00000000" w:rsidRDefault="00000000" w:rsidRPr="00000000" w14:paraId="00000007">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 </w:t>
      </w:r>
      <w:r w:rsidDel="00000000" w:rsidR="00000000" w:rsidRPr="00000000">
        <w:rPr>
          <w:rtl w:val="0"/>
        </w:rPr>
      </w:r>
    </w:p>
    <w:p w:rsidR="00000000" w:rsidDel="00000000" w:rsidP="00000000" w:rsidRDefault="00000000" w:rsidRPr="00000000" w14:paraId="00000008">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Directions:  Fill in the information below, and keep with all of your resources. This will help you when it is time to write both your outline, paper, and annotated bibliography.</w:t>
      </w:r>
      <w:r w:rsidDel="00000000" w:rsidR="00000000" w:rsidRPr="00000000">
        <w:rPr>
          <w:rtl w:val="0"/>
        </w:rPr>
      </w:r>
    </w:p>
    <w:p w:rsidR="00000000" w:rsidDel="00000000" w:rsidP="00000000" w:rsidRDefault="00000000" w:rsidRPr="00000000" w14:paraId="00000009">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 </w:t>
      </w:r>
      <w:r w:rsidDel="00000000" w:rsidR="00000000" w:rsidRPr="00000000">
        <w:rPr>
          <w:rtl w:val="0"/>
        </w:rPr>
      </w:r>
    </w:p>
    <w:p w:rsidR="00000000" w:rsidDel="00000000" w:rsidP="00000000" w:rsidRDefault="00000000" w:rsidRPr="00000000" w14:paraId="0000000A">
      <w:pPr>
        <w:spacing w:after="100" w:before="100" w:line="240" w:lineRule="auto"/>
        <w:ind w:left="4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1.</w:t>
      </w: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Fonts w:ascii="Times New Roman" w:cs="Times New Roman" w:eastAsia="Times New Roman" w:hAnsi="Times New Roman"/>
          <w:color w:val="000000"/>
          <w:sz w:val="30"/>
          <w:szCs w:val="30"/>
          <w:rtl w:val="0"/>
        </w:rPr>
        <w:t xml:space="preserve">Author’</w:t>
      </w:r>
      <w:r w:rsidDel="00000000" w:rsidR="00000000" w:rsidRPr="00000000">
        <w:rPr>
          <w:rFonts w:ascii="Tahoma" w:cs="Tahoma" w:eastAsia="Tahoma" w:hAnsi="Tahoma"/>
          <w:color w:val="000000"/>
          <w:sz w:val="30"/>
          <w:szCs w:val="30"/>
          <w:rtl w:val="0"/>
        </w:rPr>
        <w:t xml:space="preserve">�</w:t>
      </w:r>
      <w:r w:rsidDel="00000000" w:rsidR="00000000" w:rsidRPr="00000000">
        <w:rPr>
          <w:rFonts w:ascii="Times New Roman" w:cs="Times New Roman" w:eastAsia="Times New Roman" w:hAnsi="Times New Roman"/>
          <w:color w:val="000000"/>
          <w:sz w:val="30"/>
          <w:szCs w:val="30"/>
          <w:rtl w:val="0"/>
        </w:rPr>
        <w:t xml:space="preserve"> s Name: Erwin Encinares</w:t>
      </w:r>
      <w:r w:rsidDel="00000000" w:rsidR="00000000" w:rsidRPr="00000000">
        <w:rPr>
          <w:rtl w:val="0"/>
        </w:rPr>
      </w:r>
    </w:p>
    <w:p w:rsidR="00000000" w:rsidDel="00000000" w:rsidP="00000000" w:rsidRDefault="00000000" w:rsidRPr="00000000" w14:paraId="0000000B">
      <w:pPr>
        <w:spacing w:after="100" w:before="100" w:line="240" w:lineRule="auto"/>
        <w:ind w:left="4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2.</w:t>
      </w: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Fonts w:ascii="Times New Roman" w:cs="Times New Roman" w:eastAsia="Times New Roman" w:hAnsi="Times New Roman"/>
          <w:color w:val="000000"/>
          <w:sz w:val="30"/>
          <w:szCs w:val="30"/>
          <w:rtl w:val="0"/>
        </w:rPr>
        <w:t xml:space="preserve">Author’</w:t>
      </w:r>
      <w:r w:rsidDel="00000000" w:rsidR="00000000" w:rsidRPr="00000000">
        <w:rPr>
          <w:rFonts w:ascii="Tahoma" w:cs="Tahoma" w:eastAsia="Tahoma" w:hAnsi="Tahoma"/>
          <w:color w:val="000000"/>
          <w:sz w:val="30"/>
          <w:szCs w:val="30"/>
          <w:rtl w:val="0"/>
        </w:rPr>
        <w:t xml:space="preserve">�</w:t>
      </w:r>
      <w:r w:rsidDel="00000000" w:rsidR="00000000" w:rsidRPr="00000000">
        <w:rPr>
          <w:rFonts w:ascii="Times New Roman" w:cs="Times New Roman" w:eastAsia="Times New Roman" w:hAnsi="Times New Roman"/>
          <w:color w:val="000000"/>
          <w:sz w:val="30"/>
          <w:szCs w:val="30"/>
          <w:rtl w:val="0"/>
        </w:rPr>
        <w:t xml:space="preserve"> s Credentials (Reporter)</w:t>
      </w:r>
      <w:r w:rsidDel="00000000" w:rsidR="00000000" w:rsidRPr="00000000">
        <w:rPr>
          <w:rtl w:val="0"/>
        </w:rPr>
      </w:r>
    </w:p>
    <w:p w:rsidR="00000000" w:rsidDel="00000000" w:rsidP="00000000" w:rsidRDefault="00000000" w:rsidRPr="00000000" w14:paraId="0000000C">
      <w:pPr>
        <w:spacing w:after="100" w:before="100" w:line="240" w:lineRule="auto"/>
        <w:ind w:left="4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3.</w:t>
      </w: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Fonts w:ascii="Times New Roman" w:cs="Times New Roman" w:eastAsia="Times New Roman" w:hAnsi="Times New Roman"/>
          <w:color w:val="000000"/>
          <w:sz w:val="30"/>
          <w:szCs w:val="30"/>
          <w:rtl w:val="0"/>
        </w:rPr>
        <w:t xml:space="preserve">Publisher [or title of organization]: Saipan Tribune/   center for immigrant studies</w:t>
      </w:r>
      <w:r w:rsidDel="00000000" w:rsidR="00000000" w:rsidRPr="00000000">
        <w:rPr>
          <w:rtl w:val="0"/>
        </w:rPr>
      </w:r>
    </w:p>
    <w:p w:rsidR="00000000" w:rsidDel="00000000" w:rsidP="00000000" w:rsidRDefault="00000000" w:rsidRPr="00000000" w14:paraId="0000000D">
      <w:pPr>
        <w:spacing w:after="100" w:before="100" w:line="240" w:lineRule="auto"/>
        <w:ind w:left="400"/>
        <w:contextualSpacing w:val="0"/>
        <w:rPr>
          <w:rFonts w:ascii="Times New Roman" w:cs="Times New Roman" w:eastAsia="Times New Roman" w:hAnsi="Times New Roman"/>
          <w:i w:val="1"/>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4.</w:t>
      </w: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Fonts w:ascii="Times New Roman" w:cs="Times New Roman" w:eastAsia="Times New Roman" w:hAnsi="Times New Roman"/>
          <w:color w:val="000000"/>
          <w:sz w:val="30"/>
          <w:szCs w:val="30"/>
          <w:rtl w:val="0"/>
        </w:rPr>
        <w:t xml:space="preserve">Heading of Section [Birth by foreign parents skyrockets/ more bith</w:t>
      </w:r>
      <w:r w:rsidDel="00000000" w:rsidR="00000000" w:rsidRPr="00000000">
        <w:rPr>
          <w:rFonts w:ascii="Times New Roman" w:cs="Times New Roman" w:eastAsia="Times New Roman" w:hAnsi="Times New Roman"/>
          <w:sz w:val="30"/>
          <w:szCs w:val="30"/>
          <w:rtl w:val="0"/>
        </w:rPr>
        <w:t xml:space="preserve">- tourism births than indigenous births in CNMI</w:t>
      </w:r>
      <w:r w:rsidDel="00000000" w:rsidR="00000000" w:rsidRPr="00000000">
        <w:rPr>
          <w:rFonts w:ascii="Times New Roman" w:cs="Times New Roman" w:eastAsia="Times New Roman" w:hAnsi="Times New Roman"/>
          <w:color w:val="000000"/>
          <w:sz w:val="30"/>
          <w:szCs w:val="30"/>
          <w:rtl w:val="0"/>
        </w:rPr>
        <w:t xml:space="preserve">] </w:t>
      </w:r>
      <w:r w:rsidDel="00000000" w:rsidR="00000000" w:rsidRPr="00000000">
        <w:rPr>
          <w:rFonts w:ascii="Times New Roman" w:cs="Times New Roman" w:eastAsia="Times New Roman" w:hAnsi="Times New Roman"/>
          <w:i w:val="1"/>
          <w:color w:val="000000"/>
          <w:sz w:val="30"/>
          <w:szCs w:val="30"/>
          <w:rtl w:val="0"/>
        </w:rPr>
        <w:t xml:space="preserve">     </w:t>
      </w:r>
    </w:p>
    <w:p w:rsidR="00000000" w:rsidDel="00000000" w:rsidP="00000000" w:rsidRDefault="00000000" w:rsidRPr="00000000" w14:paraId="0000000E">
      <w:pPr>
        <w:spacing w:after="100" w:before="100" w:line="240" w:lineRule="auto"/>
        <w:ind w:left="4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30"/>
          <w:szCs w:val="30"/>
          <w:rtl w:val="0"/>
        </w:rPr>
        <w:t xml:space="preserve"> </w:t>
      </w:r>
      <w:r w:rsidDel="00000000" w:rsidR="00000000" w:rsidRPr="00000000">
        <w:rPr>
          <w:rFonts w:ascii="Times New Roman" w:cs="Times New Roman" w:eastAsia="Times New Roman" w:hAnsi="Times New Roman"/>
          <w:color w:val="000000"/>
          <w:sz w:val="30"/>
          <w:szCs w:val="30"/>
          <w:rtl w:val="0"/>
        </w:rPr>
        <w:t xml:space="preserve">5.</w:t>
      </w: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Fonts w:ascii="Times New Roman" w:cs="Times New Roman" w:eastAsia="Times New Roman" w:hAnsi="Times New Roman"/>
          <w:color w:val="000000"/>
          <w:sz w:val="30"/>
          <w:szCs w:val="30"/>
          <w:rtl w:val="0"/>
        </w:rPr>
        <w:t xml:space="preserve"> Year Written: Nov. 23 2016/ </w:t>
      </w:r>
      <w:r w:rsidDel="00000000" w:rsidR="00000000" w:rsidRPr="00000000">
        <w:rPr>
          <w:rFonts w:ascii="Times New Roman" w:cs="Times New Roman" w:eastAsia="Times New Roman" w:hAnsi="Times New Roman"/>
          <w:sz w:val="30"/>
          <w:szCs w:val="30"/>
          <w:rtl w:val="0"/>
        </w:rPr>
        <w:t xml:space="preserve">March 15, 2013</w:t>
      </w:r>
      <w:r w:rsidDel="00000000" w:rsidR="00000000" w:rsidRPr="00000000">
        <w:rPr>
          <w:rFonts w:ascii="Times New Roman" w:cs="Times New Roman" w:eastAsia="Times New Roman" w:hAnsi="Times New Roman"/>
          <w:color w:val="000000"/>
          <w:sz w:val="30"/>
          <w:szCs w:val="30"/>
          <w:rtl w:val="0"/>
        </w:rPr>
        <w:t xml:space="preserve">   6.</w:t>
      </w: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Fonts w:ascii="Times New Roman" w:cs="Times New Roman" w:eastAsia="Times New Roman" w:hAnsi="Times New Roman"/>
          <w:color w:val="000000"/>
          <w:sz w:val="30"/>
          <w:szCs w:val="30"/>
          <w:rtl w:val="0"/>
        </w:rPr>
        <w:t xml:space="preserve">Pages: </w:t>
      </w:r>
      <w:r w:rsidDel="00000000" w:rsidR="00000000" w:rsidRPr="00000000">
        <w:rPr>
          <w:rtl w:val="0"/>
        </w:rPr>
      </w:r>
    </w:p>
    <w:p w:rsidR="00000000" w:rsidDel="00000000" w:rsidP="00000000" w:rsidRDefault="00000000" w:rsidRPr="00000000" w14:paraId="0000000F">
      <w:pPr>
        <w:spacing w:after="100" w:before="100" w:line="240" w:lineRule="auto"/>
        <w:ind w:left="400"/>
        <w:contextualSpacing w:val="0"/>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7.</w:t>
      </w: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Fonts w:ascii="Times New Roman" w:cs="Times New Roman" w:eastAsia="Times New Roman" w:hAnsi="Times New Roman"/>
          <w:color w:val="000000"/>
          <w:sz w:val="30"/>
          <w:szCs w:val="30"/>
          <w:rtl w:val="0"/>
        </w:rPr>
        <w:t xml:space="preserve">Website URL: </w:t>
      </w:r>
      <w:hyperlink r:id="rId6">
        <w:r w:rsidDel="00000000" w:rsidR="00000000" w:rsidRPr="00000000">
          <w:rPr>
            <w:rFonts w:ascii="Times New Roman" w:cs="Times New Roman" w:eastAsia="Times New Roman" w:hAnsi="Times New Roman"/>
            <w:color w:val="1155cc"/>
            <w:sz w:val="30"/>
            <w:szCs w:val="30"/>
            <w:u w:val="single"/>
            <w:rtl w:val="0"/>
          </w:rPr>
          <w:t xml:space="preserve">https://www.saipantribune.com/index.php/birth-foreign-parents-skyrockets/</w:t>
        </w:r>
      </w:hyperlink>
      <w:r w:rsidDel="00000000" w:rsidR="00000000" w:rsidRPr="00000000">
        <w:rPr>
          <w:rtl w:val="0"/>
        </w:rPr>
      </w:r>
    </w:p>
    <w:p w:rsidR="00000000" w:rsidDel="00000000" w:rsidP="00000000" w:rsidRDefault="00000000" w:rsidRPr="00000000" w14:paraId="00000010">
      <w:pPr>
        <w:spacing w:after="100" w:before="100" w:line="240" w:lineRule="auto"/>
        <w:ind w:left="400"/>
        <w:contextualSpacing w:val="0"/>
        <w:rPr>
          <w:rFonts w:ascii="Times New Roman" w:cs="Times New Roman" w:eastAsia="Times New Roman" w:hAnsi="Times New Roman"/>
          <w:sz w:val="30"/>
          <w:szCs w:val="30"/>
        </w:rPr>
      </w:pPr>
      <w:hyperlink r:id="rId7">
        <w:r w:rsidDel="00000000" w:rsidR="00000000" w:rsidRPr="00000000">
          <w:rPr>
            <w:rFonts w:ascii="Times New Roman" w:cs="Times New Roman" w:eastAsia="Times New Roman" w:hAnsi="Times New Roman"/>
            <w:color w:val="1155cc"/>
            <w:sz w:val="30"/>
            <w:szCs w:val="30"/>
            <w:u w:val="single"/>
            <w:rtl w:val="0"/>
          </w:rPr>
          <w:t xml:space="preserve">https://cis.org/North/More-BirthTourism-Births-Indigenous-Births-CNMI</w:t>
        </w:r>
      </w:hyperlink>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11">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 </w:t>
      </w:r>
      <w:r w:rsidDel="00000000" w:rsidR="00000000" w:rsidRPr="00000000">
        <w:rPr>
          <w:rtl w:val="0"/>
        </w:rPr>
      </w:r>
    </w:p>
    <w:tbl>
      <w:tblPr>
        <w:tblStyle w:val="Table1"/>
        <w:tblW w:w="9340.0" w:type="dxa"/>
        <w:jc w:val="left"/>
        <w:tblInd w:w="0.0" w:type="dxa"/>
        <w:tblLayout w:type="fixed"/>
        <w:tblLook w:val="0400"/>
      </w:tblPr>
      <w:tblGrid>
        <w:gridCol w:w="2264"/>
        <w:gridCol w:w="3021"/>
        <w:gridCol w:w="1738"/>
        <w:gridCol w:w="2317"/>
        <w:tblGridChange w:id="0">
          <w:tblGrid>
            <w:gridCol w:w="2264"/>
            <w:gridCol w:w="3021"/>
            <w:gridCol w:w="1738"/>
            <w:gridCol w:w="2317"/>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2">
            <w:pPr>
              <w:spacing w:after="100" w:before="10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0"/>
                <w:szCs w:val="30"/>
                <w:rtl w:val="0"/>
              </w:rPr>
              <w:t xml:space="preserve">Main Ideas/Points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3">
            <w:pPr>
              <w:spacing w:after="100" w:before="10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0"/>
                <w:szCs w:val="30"/>
                <w:rtl w:val="0"/>
              </w:rPr>
              <w:t xml:space="preserve">Important Quotations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4">
            <w:pPr>
              <w:spacing w:after="100" w:before="10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0"/>
                <w:szCs w:val="30"/>
                <w:rtl w:val="0"/>
              </w:rPr>
              <w:t xml:space="preserve">Supporting Details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5">
            <w:pPr>
              <w:spacing w:after="100" w:before="10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0"/>
                <w:szCs w:val="30"/>
                <w:rtl w:val="0"/>
              </w:rPr>
              <w:t xml:space="preserve">Relevance to Your Assignment</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6">
            <w:pPr>
              <w:numPr>
                <w:ilvl w:val="0"/>
                <w:numId w:val="5"/>
              </w:numPr>
              <w:spacing w:after="0" w:before="100" w:line="240" w:lineRule="auto"/>
              <w:ind w:left="72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The population of U.S citizen children born from immigrant parents are 715.</w:t>
            </w:r>
          </w:p>
          <w:p w:rsidR="00000000" w:rsidDel="00000000" w:rsidP="00000000" w:rsidRDefault="00000000" w:rsidRPr="00000000" w14:paraId="00000017">
            <w:pPr>
              <w:numPr>
                <w:ilvl w:val="0"/>
                <w:numId w:val="5"/>
              </w:numPr>
              <w:spacing w:after="0" w:before="0" w:line="240" w:lineRule="auto"/>
              <w:ind w:left="72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Airlines are not allowing pregnant women to travel.</w:t>
            </w:r>
          </w:p>
          <w:p w:rsidR="00000000" w:rsidDel="00000000" w:rsidP="00000000" w:rsidRDefault="00000000" w:rsidRPr="00000000" w14:paraId="00000018">
            <w:pPr>
              <w:numPr>
                <w:ilvl w:val="0"/>
                <w:numId w:val="5"/>
              </w:numPr>
              <w:spacing w:after="0" w:before="0" w:line="240" w:lineRule="auto"/>
              <w:ind w:left="72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Most children born in the CNMI are from Chinese descent.</w:t>
            </w:r>
          </w:p>
          <w:p w:rsidR="00000000" w:rsidDel="00000000" w:rsidP="00000000" w:rsidRDefault="00000000" w:rsidRPr="00000000" w14:paraId="00000019">
            <w:pPr>
              <w:numPr>
                <w:ilvl w:val="0"/>
                <w:numId w:val="5"/>
              </w:numPr>
              <w:spacing w:after="0" w:before="0" w:line="240" w:lineRule="auto"/>
              <w:ind w:left="72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The numbers of babies being born have been skyrocketing in the year of 2009. </w:t>
            </w:r>
          </w:p>
          <w:p w:rsidR="00000000" w:rsidDel="00000000" w:rsidP="00000000" w:rsidRDefault="00000000" w:rsidRPr="00000000" w14:paraId="0000001A">
            <w:pPr>
              <w:numPr>
                <w:ilvl w:val="0"/>
                <w:numId w:val="5"/>
              </w:numPr>
              <w:spacing w:after="180" w:before="0" w:line="240" w:lineRule="auto"/>
              <w:ind w:left="720" w:hanging="360"/>
              <w:contextualSpacing w:val="0"/>
              <w:rPr>
                <w:color w:val="000000"/>
              </w:rPr>
            </w:pPr>
            <w:r w:rsidDel="00000000" w:rsidR="00000000" w:rsidRPr="00000000">
              <w:rPr>
                <w:rtl w:val="0"/>
              </w:rPr>
            </w:r>
          </w:p>
          <w:p w:rsidR="00000000" w:rsidDel="00000000" w:rsidP="00000000" w:rsidRDefault="00000000" w:rsidRPr="00000000" w14:paraId="0000001B">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 </w:t>
            </w:r>
            <w:r w:rsidDel="00000000" w:rsidR="00000000" w:rsidRPr="00000000">
              <w:rPr>
                <w:rtl w:val="0"/>
              </w:rPr>
            </w:r>
          </w:p>
          <w:p w:rsidR="00000000" w:rsidDel="00000000" w:rsidP="00000000" w:rsidRDefault="00000000" w:rsidRPr="00000000" w14:paraId="0000001C">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 </w:t>
            </w:r>
            <w:r w:rsidDel="00000000" w:rsidR="00000000" w:rsidRPr="00000000">
              <w:rPr>
                <w:rtl w:val="0"/>
              </w:rPr>
            </w:r>
          </w:p>
          <w:p w:rsidR="00000000" w:rsidDel="00000000" w:rsidP="00000000" w:rsidRDefault="00000000" w:rsidRPr="00000000" w14:paraId="0000001D">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E">
            <w:pPr>
              <w:numPr>
                <w:ilvl w:val="0"/>
                <w:numId w:val="6"/>
              </w:numPr>
              <w:shd w:fill="ffffff" w:val="clear"/>
              <w:spacing w:after="0" w:before="100" w:line="240" w:lineRule="auto"/>
              <w:ind w:left="720" w:hanging="360"/>
              <w:contextualSpacing w:val="0"/>
              <w:rPr>
                <w:color w:val="000000"/>
              </w:rPr>
            </w:pPr>
            <w:r w:rsidDel="00000000" w:rsidR="00000000" w:rsidRPr="00000000">
              <w:rPr>
                <w:rFonts w:ascii="Droid Sans" w:cs="Droid Sans" w:eastAsia="Droid Sans" w:hAnsi="Droid Sans"/>
                <w:i w:val="1"/>
                <w:color w:val="000000"/>
                <w:sz w:val="20"/>
                <w:szCs w:val="20"/>
                <w:rtl w:val="0"/>
              </w:rPr>
              <w:t xml:space="preserve">Hospital records shows that over 95 percent of these babies are born to parents of Chinese descent. </w:t>
            </w:r>
            <w:r w:rsidDel="00000000" w:rsidR="00000000" w:rsidRPr="00000000">
              <w:rPr>
                <w:rtl w:val="0"/>
              </w:rPr>
            </w:r>
          </w:p>
          <w:p w:rsidR="00000000" w:rsidDel="00000000" w:rsidP="00000000" w:rsidRDefault="00000000" w:rsidRPr="00000000" w14:paraId="0000001F">
            <w:pPr>
              <w:numPr>
                <w:ilvl w:val="0"/>
                <w:numId w:val="6"/>
              </w:numPr>
              <w:shd w:fill="ffffff" w:val="clear"/>
              <w:spacing w:after="0" w:before="0" w:line="240" w:lineRule="auto"/>
              <w:ind w:left="720" w:hanging="360"/>
              <w:contextualSpacing w:val="0"/>
              <w:rPr>
                <w:color w:val="000000"/>
              </w:rPr>
            </w:pPr>
            <w:r w:rsidDel="00000000" w:rsidR="00000000" w:rsidRPr="00000000">
              <w:rPr>
                <w:rFonts w:ascii="Droid Sans" w:cs="Droid Sans" w:eastAsia="Droid Sans" w:hAnsi="Droid Sans"/>
                <w:i w:val="1"/>
                <w:color w:val="000000"/>
                <w:sz w:val="20"/>
                <w:szCs w:val="20"/>
                <w:rtl w:val="0"/>
              </w:rPr>
              <w:t xml:space="preserve">These numbers have been skyrocketed since the lifting of the visa waivers for Chinese and Russian tourist in 2009.</w:t>
            </w:r>
            <w:r w:rsidDel="00000000" w:rsidR="00000000" w:rsidRPr="00000000">
              <w:rPr>
                <w:rtl w:val="0"/>
              </w:rPr>
            </w:r>
          </w:p>
          <w:p w:rsidR="00000000" w:rsidDel="00000000" w:rsidP="00000000" w:rsidRDefault="00000000" w:rsidRPr="00000000" w14:paraId="00000020">
            <w:pPr>
              <w:numPr>
                <w:ilvl w:val="0"/>
                <w:numId w:val="6"/>
              </w:numPr>
              <w:shd w:fill="ffffff" w:val="clear"/>
              <w:spacing w:after="100" w:before="0" w:line="240" w:lineRule="auto"/>
              <w:ind w:left="720" w:hanging="360"/>
              <w:contextualSpacing w:val="0"/>
              <w:rPr>
                <w:color w:val="000000"/>
              </w:rPr>
            </w:pPr>
            <w:r w:rsidDel="00000000" w:rsidR="00000000" w:rsidRPr="00000000">
              <w:rPr>
                <w:rFonts w:ascii="Droid Sans" w:cs="Droid Sans" w:eastAsia="Droid Sans" w:hAnsi="Droid Sans"/>
                <w:i w:val="1"/>
                <w:color w:val="000000"/>
                <w:sz w:val="20"/>
                <w:szCs w:val="20"/>
                <w:rtl w:val="0"/>
              </w:rPr>
              <w:t xml:space="preserve">Most airlines have a policy against allowing heavily pregnant women to travel. But most airlines allow women up to 32 weeks pregnant to board freely and only require a medical certificate at about 35 weeks into the pregnancy.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1">
            <w:pPr>
              <w:numPr>
                <w:ilvl w:val="0"/>
                <w:numId w:val="7"/>
              </w:numPr>
              <w:spacing w:after="0" w:before="100" w:line="240" w:lineRule="auto"/>
              <w:ind w:left="720" w:hanging="360"/>
              <w:contextualSpacing w:val="0"/>
              <w:rPr>
                <w:color w:val="000000"/>
              </w:rPr>
            </w:pPr>
            <w:r w:rsidDel="00000000" w:rsidR="00000000" w:rsidRPr="00000000">
              <w:rPr>
                <w:rFonts w:ascii="Times New Roman" w:cs="Times New Roman" w:eastAsia="Times New Roman" w:hAnsi="Times New Roman"/>
                <w:i w:val="1"/>
                <w:color w:val="000000"/>
                <w:sz w:val="20"/>
                <w:szCs w:val="20"/>
                <w:rtl w:val="0"/>
              </w:rPr>
              <w:t xml:space="preserve">692 are by Chinese parents</w:t>
            </w:r>
            <w:r w:rsidDel="00000000" w:rsidR="00000000" w:rsidRPr="00000000">
              <w:rPr>
                <w:rtl w:val="0"/>
              </w:rPr>
            </w:r>
          </w:p>
          <w:p w:rsidR="00000000" w:rsidDel="00000000" w:rsidP="00000000" w:rsidRDefault="00000000" w:rsidRPr="00000000" w14:paraId="00000022">
            <w:pPr>
              <w:numPr>
                <w:ilvl w:val="0"/>
                <w:numId w:val="7"/>
              </w:numPr>
              <w:spacing w:after="0" w:before="0" w:line="240" w:lineRule="auto"/>
              <w:ind w:left="720" w:hanging="360"/>
              <w:contextualSpacing w:val="0"/>
              <w:rPr>
                <w:color w:val="000000"/>
              </w:rPr>
            </w:pPr>
            <w:r w:rsidDel="00000000" w:rsidR="00000000" w:rsidRPr="00000000">
              <w:rPr>
                <w:rFonts w:ascii="Times New Roman" w:cs="Times New Roman" w:eastAsia="Times New Roman" w:hAnsi="Times New Roman"/>
                <w:i w:val="1"/>
                <w:color w:val="000000"/>
                <w:sz w:val="20"/>
                <w:szCs w:val="20"/>
                <w:rtl w:val="0"/>
              </w:rPr>
              <w:t xml:space="preserve">15 are by Korean parents.</w:t>
            </w:r>
            <w:r w:rsidDel="00000000" w:rsidR="00000000" w:rsidRPr="00000000">
              <w:rPr>
                <w:rtl w:val="0"/>
              </w:rPr>
            </w:r>
          </w:p>
          <w:p w:rsidR="00000000" w:rsidDel="00000000" w:rsidP="00000000" w:rsidRDefault="00000000" w:rsidRPr="00000000" w14:paraId="00000023">
            <w:pPr>
              <w:numPr>
                <w:ilvl w:val="0"/>
                <w:numId w:val="7"/>
              </w:numPr>
              <w:spacing w:after="0" w:before="0" w:line="240" w:lineRule="auto"/>
              <w:ind w:left="720" w:hanging="360"/>
              <w:contextualSpacing w:val="0"/>
              <w:rPr>
                <w:color w:val="000000"/>
              </w:rPr>
            </w:pPr>
            <w:r w:rsidDel="00000000" w:rsidR="00000000" w:rsidRPr="00000000">
              <w:rPr>
                <w:rFonts w:ascii="Times New Roman" w:cs="Times New Roman" w:eastAsia="Times New Roman" w:hAnsi="Times New Roman"/>
                <w:i w:val="1"/>
                <w:color w:val="000000"/>
                <w:sz w:val="20"/>
                <w:szCs w:val="20"/>
                <w:rtl w:val="0"/>
              </w:rPr>
              <w:t xml:space="preserve">5 are by Filipino parents</w:t>
            </w:r>
            <w:r w:rsidDel="00000000" w:rsidR="00000000" w:rsidRPr="00000000">
              <w:rPr>
                <w:rtl w:val="0"/>
              </w:rPr>
            </w:r>
          </w:p>
          <w:p w:rsidR="00000000" w:rsidDel="00000000" w:rsidP="00000000" w:rsidRDefault="00000000" w:rsidRPr="00000000" w14:paraId="00000024">
            <w:pPr>
              <w:numPr>
                <w:ilvl w:val="0"/>
                <w:numId w:val="7"/>
              </w:numPr>
              <w:spacing w:after="0" w:before="0" w:line="240" w:lineRule="auto"/>
              <w:ind w:left="72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2 is Russian </w:t>
            </w:r>
          </w:p>
          <w:p w:rsidR="00000000" w:rsidDel="00000000" w:rsidP="00000000" w:rsidRDefault="00000000" w:rsidRPr="00000000" w14:paraId="00000025">
            <w:pPr>
              <w:numPr>
                <w:ilvl w:val="0"/>
                <w:numId w:val="7"/>
              </w:numPr>
              <w:spacing w:after="100" w:before="0" w:line="240" w:lineRule="auto"/>
              <w:ind w:left="720" w:hanging="360"/>
              <w:contextualSpacing w:val="0"/>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6">
            <w:pPr>
              <w:numPr>
                <w:ilvl w:val="0"/>
                <w:numId w:val="1"/>
              </w:numPr>
              <w:spacing w:after="280" w:before="100" w:line="240" w:lineRule="auto"/>
              <w:ind w:left="72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It is relevant to my assignment because I want research about the amount children being born in the CNMI and how.</w:t>
            </w:r>
          </w:p>
          <w:p w:rsidR="00000000" w:rsidDel="00000000" w:rsidP="00000000" w:rsidRDefault="00000000" w:rsidRPr="00000000" w14:paraId="00000027">
            <w:pPr>
              <w:spacing w:after="180" w:before="0" w:line="240" w:lineRule="auto"/>
              <w:ind w:left="720"/>
              <w:contextualSpacing w:val="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8">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 </w:t>
            </w:r>
            <w:r w:rsidDel="00000000" w:rsidR="00000000" w:rsidRPr="00000000">
              <w:rPr>
                <w:rtl w:val="0"/>
              </w:rPr>
            </w:r>
          </w:p>
          <w:p w:rsidR="00000000" w:rsidDel="00000000" w:rsidP="00000000" w:rsidRDefault="00000000" w:rsidRPr="00000000" w14:paraId="00000029">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 </w:t>
            </w:r>
            <w:r w:rsidDel="00000000" w:rsidR="00000000" w:rsidRPr="00000000">
              <w:rPr>
                <w:rtl w:val="0"/>
              </w:rPr>
            </w:r>
          </w:p>
          <w:p w:rsidR="00000000" w:rsidDel="00000000" w:rsidP="00000000" w:rsidRDefault="00000000" w:rsidRPr="00000000" w14:paraId="0000002A">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 </w:t>
            </w:r>
            <w:r w:rsidDel="00000000" w:rsidR="00000000" w:rsidRPr="00000000">
              <w:rPr>
                <w:rtl w:val="0"/>
              </w:rPr>
            </w:r>
          </w:p>
          <w:p w:rsidR="00000000" w:rsidDel="00000000" w:rsidP="00000000" w:rsidRDefault="00000000" w:rsidRPr="00000000" w14:paraId="0000002B">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 </w:t>
            </w:r>
            <w:r w:rsidDel="00000000" w:rsidR="00000000" w:rsidRPr="00000000">
              <w:rPr>
                <w:rtl w:val="0"/>
              </w:rPr>
            </w:r>
          </w:p>
          <w:p w:rsidR="00000000" w:rsidDel="00000000" w:rsidP="00000000" w:rsidRDefault="00000000" w:rsidRPr="00000000" w14:paraId="0000002C">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 </w:t>
            </w:r>
            <w:r w:rsidDel="00000000" w:rsidR="00000000" w:rsidRPr="00000000">
              <w:rPr>
                <w:rtl w:val="0"/>
              </w:rPr>
            </w:r>
          </w:p>
          <w:p w:rsidR="00000000" w:rsidDel="00000000" w:rsidP="00000000" w:rsidRDefault="00000000" w:rsidRPr="00000000" w14:paraId="0000002D">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 </w:t>
            </w:r>
            <w:r w:rsidDel="00000000" w:rsidR="00000000" w:rsidRPr="00000000">
              <w:rPr>
                <w:rtl w:val="0"/>
              </w:rPr>
            </w:r>
          </w:p>
          <w:p w:rsidR="00000000" w:rsidDel="00000000" w:rsidP="00000000" w:rsidRDefault="00000000" w:rsidRPr="00000000" w14:paraId="0000002E">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 </w:t>
            </w:r>
            <w:r w:rsidDel="00000000" w:rsidR="00000000" w:rsidRPr="00000000">
              <w:rPr>
                <w:rtl w:val="0"/>
              </w:rPr>
            </w:r>
          </w:p>
          <w:p w:rsidR="00000000" w:rsidDel="00000000" w:rsidP="00000000" w:rsidRDefault="00000000" w:rsidRPr="00000000" w14:paraId="0000002F">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 </w:t>
            </w:r>
            <w:r w:rsidDel="00000000" w:rsidR="00000000" w:rsidRPr="00000000">
              <w:rPr>
                <w:rtl w:val="0"/>
              </w:rPr>
            </w:r>
          </w:p>
          <w:p w:rsidR="00000000" w:rsidDel="00000000" w:rsidP="00000000" w:rsidRDefault="00000000" w:rsidRPr="00000000" w14:paraId="00000030">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spacing w:after="100" w:before="10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0"/>
                <w:szCs w:val="30"/>
                <w:rtl w:val="0"/>
              </w:rPr>
              <w:t xml:space="preserve"> </w:t>
            </w:r>
            <w:r w:rsidDel="00000000" w:rsidR="00000000" w:rsidRPr="00000000">
              <w:rPr>
                <w:rtl w:val="0"/>
              </w:rPr>
            </w:r>
          </w:p>
          <w:p w:rsidR="00000000" w:rsidDel="00000000" w:rsidP="00000000" w:rsidRDefault="00000000" w:rsidRPr="00000000" w14:paraId="00000032">
            <w:pPr>
              <w:spacing w:after="100" w:before="10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0"/>
                <w:szCs w:val="30"/>
                <w:rtl w:val="0"/>
              </w:rPr>
              <w:t xml:space="preserve">Main Ideas/Points</w:t>
            </w:r>
            <w:r w:rsidDel="00000000" w:rsidR="00000000" w:rsidRPr="00000000">
              <w:rPr>
                <w:rtl w:val="0"/>
              </w:rPr>
            </w:r>
          </w:p>
          <w:p w:rsidR="00000000" w:rsidDel="00000000" w:rsidP="00000000" w:rsidRDefault="00000000" w:rsidRPr="00000000" w14:paraId="00000033">
            <w:pPr>
              <w:spacing w:after="100" w:before="10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0"/>
                <w:szCs w:val="3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spacing w:after="100" w:before="10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0"/>
                <w:szCs w:val="30"/>
                <w:rtl w:val="0"/>
              </w:rPr>
              <w:t xml:space="preserve"> </w:t>
            </w:r>
            <w:r w:rsidDel="00000000" w:rsidR="00000000" w:rsidRPr="00000000">
              <w:rPr>
                <w:rtl w:val="0"/>
              </w:rPr>
            </w:r>
          </w:p>
          <w:p w:rsidR="00000000" w:rsidDel="00000000" w:rsidP="00000000" w:rsidRDefault="00000000" w:rsidRPr="00000000" w14:paraId="00000035">
            <w:pPr>
              <w:spacing w:after="100" w:before="10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0"/>
                <w:szCs w:val="30"/>
                <w:rtl w:val="0"/>
              </w:rPr>
              <w:t xml:space="preserve">Important Quotations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spacing w:after="100" w:before="10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0"/>
                <w:szCs w:val="30"/>
                <w:rtl w:val="0"/>
              </w:rPr>
              <w:t xml:space="preserve"> </w:t>
            </w:r>
            <w:r w:rsidDel="00000000" w:rsidR="00000000" w:rsidRPr="00000000">
              <w:rPr>
                <w:rtl w:val="0"/>
              </w:rPr>
            </w:r>
          </w:p>
          <w:p w:rsidR="00000000" w:rsidDel="00000000" w:rsidP="00000000" w:rsidRDefault="00000000" w:rsidRPr="00000000" w14:paraId="00000037">
            <w:pPr>
              <w:spacing w:after="100" w:before="10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0"/>
                <w:szCs w:val="30"/>
                <w:rtl w:val="0"/>
              </w:rPr>
              <w:t xml:space="preserve">Supporting Details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spacing w:after="100" w:before="10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0"/>
                <w:szCs w:val="30"/>
                <w:rtl w:val="0"/>
              </w:rPr>
              <w:t xml:space="preserve">Relevance to Your Assignment</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numPr>
                <w:ilvl w:val="0"/>
                <w:numId w:val="2"/>
              </w:numPr>
              <w:spacing w:after="100" w:before="100" w:line="240" w:lineRule="auto"/>
              <w:ind w:left="720" w:hanging="360"/>
              <w:contextualSpacing w:val="1"/>
              <w:rPr>
                <w:rFonts w:ascii="Times New Roman" w:cs="Times New Roman" w:eastAsia="Times New Roman" w:hAnsi="Times New Roman"/>
                <w:color w:val="000000"/>
                <w:sz w:val="30"/>
                <w:szCs w:val="30"/>
                <w:u w:val="none"/>
              </w:rPr>
            </w:pPr>
            <w:r w:rsidDel="00000000" w:rsidR="00000000" w:rsidRPr="00000000">
              <w:rPr>
                <w:rFonts w:ascii="Times New Roman" w:cs="Times New Roman" w:eastAsia="Times New Roman" w:hAnsi="Times New Roman"/>
                <w:sz w:val="20"/>
                <w:szCs w:val="20"/>
                <w:rtl w:val="0"/>
              </w:rPr>
              <w:t xml:space="preserve">there are more births to chinese tourist in the CNMI.</w:t>
            </w:r>
          </w:p>
          <w:p w:rsidR="00000000" w:rsidDel="00000000" w:rsidP="00000000" w:rsidRDefault="00000000" w:rsidRPr="00000000" w14:paraId="0000003A">
            <w:pPr>
              <w:numPr>
                <w:ilvl w:val="0"/>
                <w:numId w:val="2"/>
              </w:numPr>
              <w:spacing w:after="100" w:before="100" w:line="240" w:lineRule="auto"/>
              <w:ind w:left="720" w:hanging="360"/>
              <w:contextualSpacing w:val="1"/>
              <w:rPr>
                <w:rFonts w:ascii="Times New Roman" w:cs="Times New Roman" w:eastAsia="Times New Roman" w:hAnsi="Times New Roman"/>
                <w:color w:val="000000"/>
                <w:sz w:val="30"/>
                <w:szCs w:val="30"/>
                <w:u w:val="none"/>
              </w:rPr>
            </w:pPr>
            <w:r w:rsidDel="00000000" w:rsidR="00000000" w:rsidRPr="00000000">
              <w:rPr>
                <w:rFonts w:ascii="Times New Roman" w:cs="Times New Roman" w:eastAsia="Times New Roman" w:hAnsi="Times New Roman"/>
                <w:color w:val="000000"/>
                <w:sz w:val="30"/>
                <w:szCs w:val="30"/>
                <w:rtl w:val="0"/>
              </w:rPr>
              <w:t xml:space="preserve"> </w:t>
            </w:r>
            <w:r w:rsidDel="00000000" w:rsidR="00000000" w:rsidRPr="00000000">
              <w:rPr>
                <w:rFonts w:ascii="Times New Roman" w:cs="Times New Roman" w:eastAsia="Times New Roman" w:hAnsi="Times New Roman"/>
                <w:color w:val="000000"/>
                <w:sz w:val="20"/>
                <w:szCs w:val="20"/>
                <w:rtl w:val="0"/>
              </w:rPr>
              <w:t xml:space="preserve">there are wealthy pregnant chinese women tha</w:t>
            </w:r>
            <w:r w:rsidDel="00000000" w:rsidR="00000000" w:rsidRPr="00000000">
              <w:rPr>
                <w:rFonts w:ascii="Times New Roman" w:cs="Times New Roman" w:eastAsia="Times New Roman" w:hAnsi="Times New Roman"/>
                <w:sz w:val="20"/>
                <w:szCs w:val="20"/>
                <w:rtl w:val="0"/>
              </w:rPr>
              <w:t xml:space="preserve">t wants their child to be U.S citizen.</w:t>
            </w:r>
          </w:p>
          <w:p w:rsidR="00000000" w:rsidDel="00000000" w:rsidP="00000000" w:rsidRDefault="00000000" w:rsidRPr="00000000" w14:paraId="0000003B">
            <w:pPr>
              <w:numPr>
                <w:ilvl w:val="0"/>
                <w:numId w:val="2"/>
              </w:numPr>
              <w:spacing w:after="100" w:before="100"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chinese women found a loophole to make their children U.S citizen. </w:t>
            </w:r>
          </w:p>
          <w:p w:rsidR="00000000" w:rsidDel="00000000" w:rsidP="00000000" w:rsidRDefault="00000000" w:rsidRPr="00000000" w14:paraId="0000003C">
            <w:pPr>
              <w:numPr>
                <w:ilvl w:val="0"/>
                <w:numId w:val="2"/>
              </w:numPr>
              <w:spacing w:after="100" w:before="100"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when the children are of age they may or may not come back to the U.S to file papers to petition their parents. </w:t>
            </w:r>
          </w:p>
          <w:p w:rsidR="00000000" w:rsidDel="00000000" w:rsidP="00000000" w:rsidRDefault="00000000" w:rsidRPr="00000000" w14:paraId="0000003D">
            <w:pPr>
              <w:numPr>
                <w:ilvl w:val="0"/>
                <w:numId w:val="2"/>
              </w:numPr>
              <w:spacing w:after="100" w:before="100"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it doesn’t matter what is the ethnicity or citizenship of the mother, if the child is born in U.S soil, then the chils instant U.S citizen.</w:t>
            </w:r>
          </w:p>
          <w:p w:rsidR="00000000" w:rsidDel="00000000" w:rsidP="00000000" w:rsidRDefault="00000000" w:rsidRPr="00000000" w14:paraId="0000003E">
            <w:pPr>
              <w:spacing w:after="100" w:before="10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p w:rsidR="00000000" w:rsidDel="00000000" w:rsidP="00000000" w:rsidRDefault="00000000" w:rsidRPr="00000000" w14:paraId="0000003F">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 </w:t>
            </w:r>
            <w:r w:rsidDel="00000000" w:rsidR="00000000" w:rsidRPr="00000000">
              <w:rPr>
                <w:rtl w:val="0"/>
              </w:rPr>
            </w:r>
          </w:p>
          <w:p w:rsidR="00000000" w:rsidDel="00000000" w:rsidP="00000000" w:rsidRDefault="00000000" w:rsidRPr="00000000" w14:paraId="00000040">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 </w:t>
            </w:r>
            <w:r w:rsidDel="00000000" w:rsidR="00000000" w:rsidRPr="00000000">
              <w:rPr>
                <w:rtl w:val="0"/>
              </w:rPr>
            </w:r>
          </w:p>
          <w:p w:rsidR="00000000" w:rsidDel="00000000" w:rsidP="00000000" w:rsidRDefault="00000000" w:rsidRPr="00000000" w14:paraId="00000041">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 </w:t>
            </w:r>
            <w:r w:rsidDel="00000000" w:rsidR="00000000" w:rsidRPr="00000000">
              <w:rPr>
                <w:rtl w:val="0"/>
              </w:rPr>
            </w:r>
          </w:p>
          <w:p w:rsidR="00000000" w:rsidDel="00000000" w:rsidP="00000000" w:rsidRDefault="00000000" w:rsidRPr="00000000" w14:paraId="00000042">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 </w:t>
            </w:r>
            <w:r w:rsidDel="00000000" w:rsidR="00000000" w:rsidRPr="00000000">
              <w:rPr>
                <w:rtl w:val="0"/>
              </w:rPr>
            </w:r>
          </w:p>
          <w:p w:rsidR="00000000" w:rsidDel="00000000" w:rsidP="00000000" w:rsidRDefault="00000000" w:rsidRPr="00000000" w14:paraId="00000043">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 </w:t>
            </w:r>
            <w:r w:rsidDel="00000000" w:rsidR="00000000" w:rsidRPr="00000000">
              <w:rPr>
                <w:rtl w:val="0"/>
              </w:rPr>
            </w:r>
          </w:p>
          <w:p w:rsidR="00000000" w:rsidDel="00000000" w:rsidP="00000000" w:rsidRDefault="00000000" w:rsidRPr="00000000" w14:paraId="00000044">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 </w:t>
            </w:r>
            <w:r w:rsidDel="00000000" w:rsidR="00000000" w:rsidRPr="00000000">
              <w:rPr>
                <w:rtl w:val="0"/>
              </w:rPr>
            </w:r>
          </w:p>
          <w:p w:rsidR="00000000" w:rsidDel="00000000" w:rsidP="00000000" w:rsidRDefault="00000000" w:rsidRPr="00000000" w14:paraId="00000045">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 </w:t>
            </w:r>
            <w:r w:rsidDel="00000000" w:rsidR="00000000" w:rsidRPr="00000000">
              <w:rPr>
                <w:rtl w:val="0"/>
              </w:rPr>
            </w:r>
          </w:p>
          <w:p w:rsidR="00000000" w:rsidDel="00000000" w:rsidP="00000000" w:rsidRDefault="00000000" w:rsidRPr="00000000" w14:paraId="00000046">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 </w:t>
            </w:r>
            <w:r w:rsidDel="00000000" w:rsidR="00000000" w:rsidRPr="00000000">
              <w:rPr>
                <w:rtl w:val="0"/>
              </w:rPr>
            </w:r>
          </w:p>
          <w:p w:rsidR="00000000" w:rsidDel="00000000" w:rsidP="00000000" w:rsidRDefault="00000000" w:rsidRPr="00000000" w14:paraId="00000047">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 </w:t>
            </w:r>
            <w:r w:rsidDel="00000000" w:rsidR="00000000" w:rsidRPr="00000000">
              <w:rPr>
                <w:rtl w:val="0"/>
              </w:rPr>
            </w:r>
          </w:p>
          <w:p w:rsidR="00000000" w:rsidDel="00000000" w:rsidP="00000000" w:rsidRDefault="00000000" w:rsidRPr="00000000" w14:paraId="00000048">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 </w:t>
            </w:r>
            <w:r w:rsidDel="00000000" w:rsidR="00000000" w:rsidRPr="00000000">
              <w:rPr>
                <w:rtl w:val="0"/>
              </w:rPr>
            </w:r>
          </w:p>
          <w:p w:rsidR="00000000" w:rsidDel="00000000" w:rsidP="00000000" w:rsidRDefault="00000000" w:rsidRPr="00000000" w14:paraId="00000049">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A">
            <w:pPr>
              <w:numPr>
                <w:ilvl w:val="0"/>
                <w:numId w:val="3"/>
              </w:numPr>
              <w:spacing w:after="100" w:before="100" w:line="240" w:lineRule="auto"/>
              <w:ind w:left="720" w:hanging="360"/>
              <w:contextualSpacing w:val="1"/>
              <w:rPr>
                <w:rFonts w:ascii="Times New Roman" w:cs="Times New Roman" w:eastAsia="Times New Roman" w:hAnsi="Times New Roman"/>
                <w:color w:val="000000"/>
                <w:sz w:val="30"/>
                <w:szCs w:val="30"/>
                <w:u w:val="none"/>
              </w:rPr>
            </w:pPr>
            <w:r w:rsidDel="00000000" w:rsidR="00000000" w:rsidRPr="00000000">
              <w:rPr>
                <w:rFonts w:ascii="Times New Roman" w:cs="Times New Roman" w:eastAsia="Times New Roman" w:hAnsi="Times New Roman"/>
                <w:color w:val="000000"/>
                <w:sz w:val="30"/>
                <w:szCs w:val="30"/>
                <w:rtl w:val="0"/>
              </w:rPr>
              <w:t xml:space="preserve"> </w:t>
            </w:r>
            <w:r w:rsidDel="00000000" w:rsidR="00000000" w:rsidRPr="00000000">
              <w:rPr>
                <w:rFonts w:ascii="Arial" w:cs="Arial" w:eastAsia="Arial" w:hAnsi="Arial"/>
                <w:i w:val="1"/>
                <w:color w:val="333333"/>
                <w:sz w:val="21"/>
                <w:szCs w:val="21"/>
                <w:highlight w:val="white"/>
                <w:rtl w:val="0"/>
              </w:rPr>
              <w:t xml:space="preserve">There were more births to Chinese tourists in the Commonwealth of the Northern Mariana Islands last year than there were to the indigenous population, the </w:t>
            </w:r>
            <w:hyperlink r:id="rId8">
              <w:r w:rsidDel="00000000" w:rsidR="00000000" w:rsidRPr="00000000">
                <w:rPr>
                  <w:rFonts w:ascii="Arial" w:cs="Arial" w:eastAsia="Arial" w:hAnsi="Arial"/>
                  <w:i w:val="1"/>
                  <w:color w:val="2a6698"/>
                  <w:sz w:val="21"/>
                  <w:szCs w:val="21"/>
                  <w:highlight w:val="white"/>
                  <w:u w:val="single"/>
                  <w:rtl w:val="0"/>
                </w:rPr>
                <w:t xml:space="preserve">Marianas Variety</w:t>
              </w:r>
            </w:hyperlink>
            <w:r w:rsidDel="00000000" w:rsidR="00000000" w:rsidRPr="00000000">
              <w:rPr>
                <w:rFonts w:ascii="Arial" w:cs="Arial" w:eastAsia="Arial" w:hAnsi="Arial"/>
                <w:i w:val="1"/>
                <w:color w:val="333333"/>
                <w:sz w:val="21"/>
                <w:szCs w:val="21"/>
                <w:highlight w:val="white"/>
                <w:rtl w:val="0"/>
              </w:rPr>
              <w:t xml:space="preserve"> is reporting in its March 14 edition.</w:t>
            </w:r>
          </w:p>
          <w:p w:rsidR="00000000" w:rsidDel="00000000" w:rsidP="00000000" w:rsidRDefault="00000000" w:rsidRPr="00000000" w14:paraId="0000004B">
            <w:pPr>
              <w:numPr>
                <w:ilvl w:val="0"/>
                <w:numId w:val="3"/>
              </w:numPr>
              <w:spacing w:after="100" w:before="100" w:line="240" w:lineRule="auto"/>
              <w:ind w:left="720" w:hanging="360"/>
              <w:contextualSpacing w:val="1"/>
              <w:rPr>
                <w:rFonts w:ascii="Arial" w:cs="Arial" w:eastAsia="Arial" w:hAnsi="Arial"/>
                <w:i w:val="1"/>
                <w:color w:val="333333"/>
                <w:sz w:val="21"/>
                <w:szCs w:val="21"/>
                <w:highlight w:val="white"/>
                <w:u w:val="none"/>
              </w:rPr>
            </w:pPr>
            <w:r w:rsidDel="00000000" w:rsidR="00000000" w:rsidRPr="00000000">
              <w:rPr>
                <w:rFonts w:ascii="Arial" w:cs="Arial" w:eastAsia="Arial" w:hAnsi="Arial"/>
                <w:i w:val="1"/>
                <w:color w:val="333333"/>
                <w:sz w:val="21"/>
                <w:szCs w:val="21"/>
                <w:highlight w:val="white"/>
                <w:rtl w:val="0"/>
              </w:rPr>
              <w:t xml:space="preserve">These islands, a U.S. territory just north of Guam in the Western Pacific, are known to be attractive to wealthy pregnant Chinese women wanting to give their babies U.S. citizenship — the ultimate birthday gift in their eyes</w:t>
            </w:r>
          </w:p>
          <w:p w:rsidR="00000000" w:rsidDel="00000000" w:rsidP="00000000" w:rsidRDefault="00000000" w:rsidRPr="00000000" w14:paraId="0000004C">
            <w:pPr>
              <w:numPr>
                <w:ilvl w:val="0"/>
                <w:numId w:val="3"/>
              </w:numPr>
              <w:spacing w:after="100" w:before="100" w:line="240" w:lineRule="auto"/>
              <w:ind w:left="720" w:hanging="360"/>
              <w:contextualSpacing w:val="1"/>
              <w:rPr>
                <w:rFonts w:ascii="Arial" w:cs="Arial" w:eastAsia="Arial" w:hAnsi="Arial"/>
                <w:i w:val="1"/>
                <w:color w:val="333333"/>
                <w:sz w:val="21"/>
                <w:szCs w:val="21"/>
                <w:highlight w:val="white"/>
                <w:u w:val="none"/>
              </w:rPr>
            </w:pPr>
            <w:r w:rsidDel="00000000" w:rsidR="00000000" w:rsidRPr="00000000">
              <w:rPr>
                <w:rFonts w:ascii="Arial" w:cs="Arial" w:eastAsia="Arial" w:hAnsi="Arial"/>
                <w:i w:val="1"/>
                <w:color w:val="333333"/>
                <w:sz w:val="21"/>
                <w:szCs w:val="21"/>
                <w:highlight w:val="white"/>
                <w:rtl w:val="0"/>
              </w:rPr>
              <w:t xml:space="preserve">The prevailing pattern, according to Tammy Doty, who has been covering this story for the Variety, is for pregnant Chinese women, in their last few weeks of pregnancy, to fly into the Saipan airport bearing Guam-and-Marianas-only visa waivers provided by U.S. law. They are often accompanied by their husbands, and are often responding to Mandarin-language websites promoting birth tourism in the CNMI.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D">
            <w:pPr>
              <w:numPr>
                <w:ilvl w:val="0"/>
                <w:numId w:val="4"/>
              </w:numPr>
              <w:spacing w:after="100" w:before="100" w:line="240" w:lineRule="auto"/>
              <w:ind w:left="720" w:hanging="360"/>
              <w:contextualSpacing w:val="1"/>
              <w:rPr>
                <w:rFonts w:ascii="Times New Roman" w:cs="Times New Roman" w:eastAsia="Times New Roman" w:hAnsi="Times New Roman"/>
                <w:color w:val="000000"/>
                <w:sz w:val="30"/>
                <w:szCs w:val="30"/>
                <w:u w:val="none"/>
              </w:rPr>
            </w:pPr>
            <w:r w:rsidDel="00000000" w:rsidR="00000000" w:rsidRPr="00000000">
              <w:rPr>
                <w:rFonts w:ascii="Times New Roman" w:cs="Times New Roman" w:eastAsia="Times New Roman" w:hAnsi="Times New Roman"/>
                <w:color w:val="000000"/>
                <w:sz w:val="30"/>
                <w:szCs w:val="30"/>
                <w:rtl w:val="0"/>
              </w:rPr>
              <w:t xml:space="preserve"> </w:t>
            </w:r>
            <w:r w:rsidDel="00000000" w:rsidR="00000000" w:rsidRPr="00000000">
              <w:rPr>
                <w:rFonts w:ascii="Arial" w:cs="Arial" w:eastAsia="Arial" w:hAnsi="Arial"/>
                <w:color w:val="333333"/>
                <w:sz w:val="21"/>
                <w:szCs w:val="21"/>
                <w:rtl w:val="0"/>
              </w:rPr>
              <w:t xml:space="preserve">Chinese, mostly tourists: 356</w:t>
            </w:r>
          </w:p>
          <w:p w:rsidR="00000000" w:rsidDel="00000000" w:rsidP="00000000" w:rsidRDefault="00000000" w:rsidRPr="00000000" w14:paraId="0000004E">
            <w:pPr>
              <w:numPr>
                <w:ilvl w:val="0"/>
                <w:numId w:val="4"/>
              </w:numPr>
              <w:spacing w:after="380" w:before="220" w:line="240" w:lineRule="auto"/>
              <w:ind w:left="720" w:right="220" w:hanging="360"/>
              <w:contextualSpacing w:val="1"/>
              <w:jc w:val="both"/>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4F">
            <w:pPr>
              <w:numPr>
                <w:ilvl w:val="0"/>
                <w:numId w:val="4"/>
              </w:numPr>
              <w:spacing w:after="440" w:before="220" w:line="240" w:lineRule="auto"/>
              <w:ind w:left="720" w:right="220" w:hanging="360"/>
              <w:contextualSpacing w:val="1"/>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Indigenous residents: 295</w:t>
            </w:r>
          </w:p>
          <w:p w:rsidR="00000000" w:rsidDel="00000000" w:rsidP="00000000" w:rsidRDefault="00000000" w:rsidRPr="00000000" w14:paraId="00000050">
            <w:pPr>
              <w:numPr>
                <w:ilvl w:val="0"/>
                <w:numId w:val="4"/>
              </w:numPr>
              <w:spacing w:after="380" w:before="220" w:line="240" w:lineRule="auto"/>
              <w:ind w:left="720" w:right="220" w:hanging="360"/>
              <w:contextualSpacing w:val="1"/>
              <w:jc w:val="both"/>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51">
            <w:pPr>
              <w:numPr>
                <w:ilvl w:val="0"/>
                <w:numId w:val="4"/>
              </w:numPr>
              <w:spacing w:after="440" w:before="220" w:line="240" w:lineRule="auto"/>
              <w:ind w:left="720" w:right="220" w:hanging="360"/>
              <w:contextualSpacing w:val="1"/>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Filipino residents: 216</w:t>
            </w:r>
          </w:p>
          <w:p w:rsidR="00000000" w:rsidDel="00000000" w:rsidP="00000000" w:rsidRDefault="00000000" w:rsidRPr="00000000" w14:paraId="00000052">
            <w:pPr>
              <w:numPr>
                <w:ilvl w:val="0"/>
                <w:numId w:val="4"/>
              </w:numPr>
              <w:spacing w:after="380" w:before="220" w:line="240" w:lineRule="auto"/>
              <w:ind w:left="720" w:right="220" w:hanging="360"/>
              <w:contextualSpacing w:val="1"/>
              <w:jc w:val="both"/>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53">
            <w:pPr>
              <w:numPr>
                <w:ilvl w:val="0"/>
                <w:numId w:val="4"/>
              </w:numPr>
              <w:spacing w:after="440" w:before="220" w:line="240" w:lineRule="auto"/>
              <w:ind w:left="720" w:right="220" w:hanging="360"/>
              <w:contextualSpacing w:val="1"/>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Koreans: 32</w:t>
            </w:r>
          </w:p>
          <w:p w:rsidR="00000000" w:rsidDel="00000000" w:rsidP="00000000" w:rsidRDefault="00000000" w:rsidRPr="00000000" w14:paraId="00000054">
            <w:pPr>
              <w:numPr>
                <w:ilvl w:val="0"/>
                <w:numId w:val="4"/>
              </w:numPr>
              <w:spacing w:after="380" w:before="220" w:line="240" w:lineRule="auto"/>
              <w:ind w:left="720" w:right="220" w:hanging="360"/>
              <w:contextualSpacing w:val="1"/>
              <w:jc w:val="both"/>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55">
            <w:pPr>
              <w:numPr>
                <w:ilvl w:val="0"/>
                <w:numId w:val="4"/>
              </w:numPr>
              <w:spacing w:after="440" w:before="220" w:line="240" w:lineRule="auto"/>
              <w:ind w:left="720" w:right="220" w:hanging="360"/>
              <w:contextualSpacing w:val="1"/>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Caucasian residents: 19</w:t>
            </w:r>
          </w:p>
          <w:p w:rsidR="00000000" w:rsidDel="00000000" w:rsidP="00000000" w:rsidRDefault="00000000" w:rsidRPr="00000000" w14:paraId="00000056">
            <w:pPr>
              <w:numPr>
                <w:ilvl w:val="0"/>
                <w:numId w:val="4"/>
              </w:numPr>
              <w:spacing w:after="380" w:before="220" w:line="240" w:lineRule="auto"/>
              <w:ind w:left="720" w:right="220" w:hanging="360"/>
              <w:contextualSpacing w:val="1"/>
              <w:jc w:val="both"/>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57">
            <w:pPr>
              <w:numPr>
                <w:ilvl w:val="0"/>
                <w:numId w:val="4"/>
              </w:numPr>
              <w:spacing w:after="440" w:before="220" w:line="240" w:lineRule="auto"/>
              <w:ind w:left="720" w:right="220" w:hanging="360"/>
              <w:contextualSpacing w:val="1"/>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All others: 86</w:t>
            </w:r>
          </w:p>
          <w:p w:rsidR="00000000" w:rsidDel="00000000" w:rsidP="00000000" w:rsidRDefault="00000000" w:rsidRPr="00000000" w14:paraId="00000058">
            <w:pPr>
              <w:numPr>
                <w:ilvl w:val="0"/>
                <w:numId w:val="4"/>
              </w:numPr>
              <w:spacing w:after="380" w:before="220" w:line="240" w:lineRule="auto"/>
              <w:ind w:left="720" w:right="220" w:hanging="360"/>
              <w:contextualSpacing w:val="1"/>
              <w:jc w:val="both"/>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59">
            <w:pPr>
              <w:numPr>
                <w:ilvl w:val="0"/>
                <w:numId w:val="4"/>
              </w:numPr>
              <w:spacing w:after="440" w:before="220" w:line="240" w:lineRule="auto"/>
              <w:ind w:left="720" w:right="220" w:hanging="360"/>
              <w:contextualSpacing w:val="1"/>
              <w:jc w:val="both"/>
              <w:rPr>
                <w:rFonts w:ascii="Arial" w:cs="Arial" w:eastAsia="Arial" w:hAnsi="Arial"/>
                <w:color w:val="333333"/>
                <w:sz w:val="21"/>
                <w:szCs w:val="21"/>
              </w:rPr>
            </w:pPr>
            <w:r w:rsidDel="00000000" w:rsidR="00000000" w:rsidRPr="00000000">
              <w:rPr>
                <w:rFonts w:ascii="Arial" w:cs="Arial" w:eastAsia="Arial" w:hAnsi="Arial"/>
                <w:b w:val="1"/>
                <w:color w:val="333333"/>
                <w:sz w:val="21"/>
                <w:szCs w:val="21"/>
                <w:rtl w:val="0"/>
              </w:rPr>
              <w:t xml:space="preserve">Total: 1,004</w:t>
            </w:r>
          </w:p>
          <w:p w:rsidR="00000000" w:rsidDel="00000000" w:rsidP="00000000" w:rsidRDefault="00000000" w:rsidRPr="00000000" w14:paraId="0000005A">
            <w:pPr>
              <w:spacing w:after="100" w:before="100" w:line="240" w:lineRule="auto"/>
              <w:contextualSpacing w:val="0"/>
              <w:rPr>
                <w:rFonts w:ascii="Times New Roman" w:cs="Times New Roman" w:eastAsia="Times New Roman" w:hAnsi="Times New Roman"/>
                <w:sz w:val="30"/>
                <w:szCs w:val="3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C">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 </w:t>
            </w:r>
            <w:r w:rsidDel="00000000" w:rsidR="00000000" w:rsidRPr="00000000">
              <w:rPr>
                <w:rtl w:val="0"/>
              </w:rPr>
            </w:r>
          </w:p>
          <w:p w:rsidR="00000000" w:rsidDel="00000000" w:rsidP="00000000" w:rsidRDefault="00000000" w:rsidRPr="00000000" w14:paraId="0000005D">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 </w:t>
            </w:r>
            <w:r w:rsidDel="00000000" w:rsidR="00000000" w:rsidRPr="00000000">
              <w:rPr>
                <w:rtl w:val="0"/>
              </w:rPr>
            </w:r>
          </w:p>
          <w:p w:rsidR="00000000" w:rsidDel="00000000" w:rsidP="00000000" w:rsidRDefault="00000000" w:rsidRPr="00000000" w14:paraId="0000005E">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 </w:t>
            </w:r>
            <w:r w:rsidDel="00000000" w:rsidR="00000000" w:rsidRPr="00000000">
              <w:rPr>
                <w:rtl w:val="0"/>
              </w:rPr>
            </w:r>
          </w:p>
          <w:p w:rsidR="00000000" w:rsidDel="00000000" w:rsidP="00000000" w:rsidRDefault="00000000" w:rsidRPr="00000000" w14:paraId="0000005F">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 </w:t>
            </w:r>
            <w:r w:rsidDel="00000000" w:rsidR="00000000" w:rsidRPr="00000000">
              <w:rPr>
                <w:rtl w:val="0"/>
              </w:rPr>
            </w:r>
          </w:p>
          <w:p w:rsidR="00000000" w:rsidDel="00000000" w:rsidP="00000000" w:rsidRDefault="00000000" w:rsidRPr="00000000" w14:paraId="00000060">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 </w:t>
            </w:r>
            <w:r w:rsidDel="00000000" w:rsidR="00000000" w:rsidRPr="00000000">
              <w:rPr>
                <w:rtl w:val="0"/>
              </w:rPr>
            </w:r>
          </w:p>
          <w:p w:rsidR="00000000" w:rsidDel="00000000" w:rsidP="00000000" w:rsidRDefault="00000000" w:rsidRPr="00000000" w14:paraId="00000061">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 </w:t>
            </w:r>
            <w:r w:rsidDel="00000000" w:rsidR="00000000" w:rsidRPr="00000000">
              <w:rPr>
                <w:rtl w:val="0"/>
              </w:rPr>
            </w:r>
          </w:p>
          <w:p w:rsidR="00000000" w:rsidDel="00000000" w:rsidP="00000000" w:rsidRDefault="00000000" w:rsidRPr="00000000" w14:paraId="00000062">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 </w:t>
            </w:r>
            <w:r w:rsidDel="00000000" w:rsidR="00000000" w:rsidRPr="00000000">
              <w:rPr>
                <w:rtl w:val="0"/>
              </w:rPr>
            </w:r>
          </w:p>
          <w:p w:rsidR="00000000" w:rsidDel="00000000" w:rsidP="00000000" w:rsidRDefault="00000000" w:rsidRPr="00000000" w14:paraId="00000063">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 </w:t>
            </w:r>
            <w:r w:rsidDel="00000000" w:rsidR="00000000" w:rsidRPr="00000000">
              <w:rPr>
                <w:rtl w:val="0"/>
              </w:rPr>
            </w:r>
          </w:p>
          <w:p w:rsidR="00000000" w:rsidDel="00000000" w:rsidP="00000000" w:rsidRDefault="00000000" w:rsidRPr="00000000" w14:paraId="00000064">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 </w:t>
            </w:r>
            <w:r w:rsidDel="00000000" w:rsidR="00000000" w:rsidRPr="00000000">
              <w:rPr>
                <w:rtl w:val="0"/>
              </w:rPr>
            </w:r>
          </w:p>
          <w:p w:rsidR="00000000" w:rsidDel="00000000" w:rsidP="00000000" w:rsidRDefault="00000000" w:rsidRPr="00000000" w14:paraId="00000065">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 </w:t>
            </w:r>
            <w:r w:rsidDel="00000000" w:rsidR="00000000" w:rsidRPr="00000000">
              <w:rPr>
                <w:rtl w:val="0"/>
              </w:rPr>
            </w:r>
          </w:p>
          <w:p w:rsidR="00000000" w:rsidDel="00000000" w:rsidP="00000000" w:rsidRDefault="00000000" w:rsidRPr="00000000" w14:paraId="00000066">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 </w:t>
            </w:r>
            <w:r w:rsidDel="00000000" w:rsidR="00000000" w:rsidRPr="00000000">
              <w:rPr>
                <w:rtl w:val="0"/>
              </w:rPr>
            </w:r>
          </w:p>
          <w:p w:rsidR="00000000" w:rsidDel="00000000" w:rsidP="00000000" w:rsidRDefault="00000000" w:rsidRPr="00000000" w14:paraId="00000067">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8">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9">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A">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 </w:t>
            </w:r>
            <w:r w:rsidDel="00000000" w:rsidR="00000000" w:rsidRPr="00000000">
              <w:rPr>
                <w:rtl w:val="0"/>
              </w:rPr>
            </w:r>
          </w:p>
        </w:tc>
      </w:tr>
    </w:tbl>
    <w:p w:rsidR="00000000" w:rsidDel="00000000" w:rsidP="00000000" w:rsidRDefault="00000000" w:rsidRPr="00000000" w14:paraId="0000006B">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 </w:t>
      </w:r>
      <w:r w:rsidDel="00000000" w:rsidR="00000000" w:rsidRPr="00000000">
        <w:rPr>
          <w:rtl w:val="0"/>
        </w:rPr>
      </w:r>
    </w:p>
    <w:p w:rsidR="00000000" w:rsidDel="00000000" w:rsidP="00000000" w:rsidRDefault="00000000" w:rsidRPr="00000000" w14:paraId="0000006C">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In this article, is it possible that any of the authors might have a bias about the subject matter?  No___    provide examples if needed.</w:t>
      </w:r>
      <w:r w:rsidDel="00000000" w:rsidR="00000000" w:rsidRPr="00000000">
        <w:rPr>
          <w:rtl w:val="0"/>
        </w:rPr>
      </w:r>
    </w:p>
    <w:p w:rsidR="00000000" w:rsidDel="00000000" w:rsidP="00000000" w:rsidRDefault="00000000" w:rsidRPr="00000000" w14:paraId="0000006D">
      <w:pPr>
        <w:spacing w:after="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6E">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Is the article timely or a bit outdated ?  </w:t>
      </w:r>
      <w:r w:rsidDel="00000000" w:rsidR="00000000" w:rsidRPr="00000000">
        <w:rPr>
          <w:rtl w:val="0"/>
        </w:rPr>
      </w:r>
    </w:p>
    <w:p w:rsidR="00000000" w:rsidDel="00000000" w:rsidP="00000000" w:rsidRDefault="00000000" w:rsidRPr="00000000" w14:paraId="0000006F">
      <w:pPr>
        <w:spacing w:after="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A bit outdated</w:t>
      </w:r>
      <w:r w:rsidDel="00000000" w:rsidR="00000000" w:rsidRPr="00000000">
        <w:rPr>
          <w:rtl w:val="0"/>
        </w:rPr>
      </w:r>
    </w:p>
    <w:p w:rsidR="00000000" w:rsidDel="00000000" w:rsidP="00000000" w:rsidRDefault="00000000" w:rsidRPr="00000000" w14:paraId="00000070">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Was it published in a reputable source? </w:t>
      </w:r>
      <w:r w:rsidDel="00000000" w:rsidR="00000000" w:rsidRPr="00000000">
        <w:rPr>
          <w:rtl w:val="0"/>
        </w:rPr>
      </w:r>
    </w:p>
    <w:p w:rsidR="00000000" w:rsidDel="00000000" w:rsidP="00000000" w:rsidRDefault="00000000" w:rsidRPr="00000000" w14:paraId="00000071">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w:t>
      </w:r>
    </w:p>
    <w:p w:rsidR="00000000" w:rsidDel="00000000" w:rsidP="00000000" w:rsidRDefault="00000000" w:rsidRPr="00000000" w14:paraId="00000072">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It is not an academic source. </w:t>
      </w:r>
      <w:r w:rsidDel="00000000" w:rsidR="00000000" w:rsidRPr="00000000">
        <w:rPr>
          <w:rtl w:val="0"/>
        </w:rPr>
      </w:r>
    </w:p>
    <w:p w:rsidR="00000000" w:rsidDel="00000000" w:rsidP="00000000" w:rsidRDefault="00000000" w:rsidRPr="00000000" w14:paraId="00000073">
      <w:pPr>
        <w:spacing w:after="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no</w:t>
      </w:r>
      <w:r w:rsidDel="00000000" w:rsidR="00000000" w:rsidRPr="00000000">
        <w:rPr>
          <w:rtl w:val="0"/>
        </w:rPr>
      </w:r>
    </w:p>
    <w:p w:rsidR="00000000" w:rsidDel="00000000" w:rsidP="00000000" w:rsidRDefault="00000000" w:rsidRPr="00000000" w14:paraId="00000074">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0"/>
          <w:szCs w:val="30"/>
          <w:rtl w:val="0"/>
        </w:rPr>
        <w:t xml:space="preserve">Other important information : </w:t>
      </w:r>
      <w:r w:rsidDel="00000000" w:rsidR="00000000" w:rsidRPr="00000000">
        <w:rPr>
          <w:rtl w:val="0"/>
        </w:rPr>
      </w:r>
    </w:p>
    <w:p w:rsidR="00000000" w:rsidDel="00000000" w:rsidP="00000000" w:rsidRDefault="00000000" w:rsidRPr="00000000" w14:paraId="00000075">
      <w:pPr>
        <w:contextualSpacing w:val="0"/>
        <w:rPr/>
      </w:pPr>
      <w:r w:rsidDel="00000000" w:rsidR="00000000" w:rsidRPr="00000000">
        <w:rPr>
          <w:rtl w:val="0"/>
        </w:rPr>
        <w:t xml:space="preserve">Most of the children of foreign parents are by Chinese tourist.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Tahoma">
    <w:embedRegular w:fontKey="{00000000-0000-0000-0000-000000000000}" r:id="rId1" w:subsetted="0"/>
    <w:embedBold w:fontKey="{00000000-0000-0000-0000-000000000000}" r:id="rId2" w:subsetted="0"/>
  </w:font>
  <w:font w:name="Noto Sans Symbols"/>
  <w:font w:name="Droid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aipantribune.com/index.php/birth-foreign-parents-skyrockets/" TargetMode="External"/><Relationship Id="rId7" Type="http://schemas.openxmlformats.org/officeDocument/2006/relationships/hyperlink" Target="https://cis.org/North/More-BirthTourism-Births-Indigenous-Births-CNMI" TargetMode="External"/><Relationship Id="rId8" Type="http://schemas.openxmlformats.org/officeDocument/2006/relationships/hyperlink" Target="http://www.mvariety.com/cnmi/cnmi-news/local/54345-chinese-top-nmi-birth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