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Luigi Alonzo</w:t>
      </w:r>
    </w:p>
    <w:p w:rsidR="00000000" w:rsidDel="00000000" w:rsidP="00000000" w:rsidRDefault="00000000" w:rsidRPr="00000000" w14:paraId="00000002">
      <w:pPr>
        <w:spacing w:line="48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Nov/24/2019</w:t>
      </w:r>
    </w:p>
    <w:p w:rsidR="00000000" w:rsidDel="00000000" w:rsidP="00000000" w:rsidRDefault="00000000" w:rsidRPr="00000000" w14:paraId="00000003">
      <w:pPr>
        <w:spacing w:line="48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Dr.Kimberly Bunts</w:t>
      </w:r>
    </w:p>
    <w:p w:rsidR="00000000" w:rsidDel="00000000" w:rsidP="00000000" w:rsidRDefault="00000000" w:rsidRPr="00000000" w14:paraId="00000004">
      <w:pPr>
        <w:spacing w:line="48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EN202-03</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Self-Reflection</w:t>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time of I gathering my data for my research essay I had a lot of complications one being the most obvious is time. All though I had the massive amounts of time to gather my data I felt like I did not capitalize the use of my time correctly. But I did manage to gather most of my data but in a rather hurried format. Data collecting was actually fun in my opinion because I never really got to think of actually interviewing someone and expecting an answer back. But unfortunately I never had any face to face interviews but more of a email-based interview. But it was still nice to get answers back from many experts of my topic. I did enjoy observing many of the classes that I did get to observe. With my important topic of technology in class, I feel like it was very common to see students look at their phones and teacher’s not minding. It may be due to the fact that it is a college and many teachers don't mind simply because many students are paying for their classes and is not free. I really am not sure but I did see a common trend of students using technology, especially cell phones. But probably the most important question that I had on my mind at the time of my research essay was whether or not other countries around the world besides the CNMI and the United States incorporate education technology and allow the technology to be important in classrooms. Maybe in a future essay I may focus on technology on other countries like Japan,Africia and Korea. Where technological advancements are ever so growing but whether or not it is important in a classroom is another essay for another day.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